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267" w:rsidRDefault="00D91267" w:rsidP="00D91267">
      <w:pPr>
        <w:spacing w:after="200"/>
        <w:rPr>
          <w:rFonts w:ascii="Georgia" w:eastAsia="Georgia" w:hAnsi="Georgia" w:cs="Georgia"/>
          <w:b/>
          <w:sz w:val="28"/>
        </w:rPr>
      </w:pPr>
      <w:r>
        <w:rPr>
          <w:rFonts w:ascii="Georgia" w:eastAsia="Georgia" w:hAnsi="Georgia" w:cs="Georgia"/>
          <w:b/>
          <w:sz w:val="28"/>
        </w:rPr>
        <w:t>Grading Rubrics Years IV-V</w:t>
      </w:r>
    </w:p>
    <w:p w:rsidR="00D91267" w:rsidRPr="001137C9" w:rsidRDefault="00D91267" w:rsidP="00D91267">
      <w:pPr>
        <w:spacing w:after="200"/>
        <w:jc w:val="both"/>
        <w:rPr>
          <w:rFonts w:ascii="Georgia" w:hAnsi="Georgia"/>
        </w:rPr>
      </w:pPr>
      <w:r w:rsidRPr="001137C9">
        <w:rPr>
          <w:rFonts w:ascii="Georgia" w:eastAsia="Georgia" w:hAnsi="Georgia" w:cs="Georgia"/>
          <w:b/>
          <w:sz w:val="28"/>
        </w:rPr>
        <w:t>MYP Arts, Criterion A: Knowledge and Understanding</w:t>
      </w:r>
    </w:p>
    <w:tbl>
      <w:tblPr>
        <w:tblW w:w="100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620"/>
        <w:gridCol w:w="8470"/>
      </w:tblGrid>
      <w:tr w:rsidR="00D91267" w:rsidRPr="001137C9">
        <w:tc>
          <w:tcPr>
            <w:tcW w:w="1620" w:type="dxa"/>
            <w:tcMar>
              <w:top w:w="100" w:type="dxa"/>
              <w:left w:w="100" w:type="dxa"/>
              <w:bottom w:w="100" w:type="dxa"/>
              <w:right w:w="100" w:type="dxa"/>
            </w:tcMar>
          </w:tcPr>
          <w:p w:rsidR="00D91267" w:rsidRPr="001137C9" w:rsidRDefault="00D91267" w:rsidP="008A4B0A">
            <w:pPr>
              <w:jc w:val="center"/>
              <w:rPr>
                <w:rFonts w:ascii="Georgia" w:hAnsi="Georgia"/>
                <w:b/>
              </w:rPr>
            </w:pPr>
            <w:r w:rsidRPr="001137C9">
              <w:rPr>
                <w:rFonts w:ascii="Georgia" w:eastAsia="Georgia" w:hAnsi="Georgia" w:cs="Georgia"/>
                <w:b/>
                <w:sz w:val="18"/>
              </w:rPr>
              <w:t>Achievement Level</w:t>
            </w:r>
          </w:p>
        </w:tc>
        <w:tc>
          <w:tcPr>
            <w:tcW w:w="8470" w:type="dxa"/>
            <w:tcMar>
              <w:top w:w="100" w:type="dxa"/>
              <w:left w:w="100" w:type="dxa"/>
              <w:bottom w:w="100" w:type="dxa"/>
              <w:right w:w="100" w:type="dxa"/>
            </w:tcMar>
          </w:tcPr>
          <w:p w:rsidR="00D91267" w:rsidRPr="001137C9" w:rsidRDefault="00D91267" w:rsidP="008A4B0A">
            <w:pPr>
              <w:jc w:val="center"/>
              <w:rPr>
                <w:rFonts w:ascii="Georgia" w:hAnsi="Georgia"/>
                <w:b/>
              </w:rPr>
            </w:pPr>
            <w:r w:rsidRPr="001137C9">
              <w:rPr>
                <w:rFonts w:ascii="Georgia" w:eastAsia="Georgia" w:hAnsi="Georgia" w:cs="Georgia"/>
                <w:b/>
                <w:sz w:val="18"/>
              </w:rPr>
              <w:t>MYP Yr IV-V Descriptors</w:t>
            </w:r>
          </w:p>
        </w:tc>
      </w:tr>
      <w:tr w:rsidR="00D91267" w:rsidRPr="001137C9">
        <w:tc>
          <w:tcPr>
            <w:tcW w:w="1620" w:type="dxa"/>
            <w:tcMar>
              <w:top w:w="100" w:type="dxa"/>
              <w:left w:w="100" w:type="dxa"/>
              <w:bottom w:w="100" w:type="dxa"/>
              <w:right w:w="100" w:type="dxa"/>
            </w:tcMar>
          </w:tcPr>
          <w:p w:rsidR="00D91267" w:rsidRPr="001137C9" w:rsidRDefault="00D91267" w:rsidP="008A4B0A">
            <w:pPr>
              <w:rPr>
                <w:rFonts w:ascii="Georgia" w:hAnsi="Georgia"/>
              </w:rPr>
            </w:pPr>
          </w:p>
        </w:tc>
        <w:tc>
          <w:tcPr>
            <w:tcW w:w="8470" w:type="dxa"/>
            <w:tcMar>
              <w:top w:w="100" w:type="dxa"/>
              <w:left w:w="100" w:type="dxa"/>
              <w:bottom w:w="100" w:type="dxa"/>
              <w:right w:w="100" w:type="dxa"/>
            </w:tcMar>
          </w:tcPr>
          <w:p w:rsidR="00D91267" w:rsidRPr="001137C9" w:rsidRDefault="00D91267" w:rsidP="008A4B0A">
            <w:pPr>
              <w:rPr>
                <w:rFonts w:ascii="Georgia" w:hAnsi="Georgia"/>
              </w:rPr>
            </w:pPr>
            <w:r w:rsidRPr="001137C9">
              <w:rPr>
                <w:rFonts w:ascii="Georgia" w:eastAsia="Georgia" w:hAnsi="Georgia" w:cs="Georgia"/>
                <w:sz w:val="18"/>
              </w:rPr>
              <w:t>Objectives:</w:t>
            </w:r>
          </w:p>
          <w:p w:rsidR="00D91267" w:rsidRPr="001137C9" w:rsidRDefault="00D91267" w:rsidP="008A4B0A">
            <w:pPr>
              <w:rPr>
                <w:rFonts w:ascii="Georgia" w:hAnsi="Georgia"/>
              </w:rPr>
            </w:pPr>
            <w:r w:rsidRPr="001137C9">
              <w:rPr>
                <w:rFonts w:ascii="Georgia" w:eastAsia="Georgia" w:hAnsi="Georgia" w:cs="Georgia"/>
                <w:sz w:val="18"/>
              </w:rPr>
              <w:t>·         Demonstrate knowledge and understanding of the art form studied in relation to some aspects of societal, cultural, historical or personal contexts</w:t>
            </w:r>
          </w:p>
          <w:p w:rsidR="00D91267" w:rsidRPr="001137C9" w:rsidRDefault="00D91267" w:rsidP="008A4B0A">
            <w:pPr>
              <w:rPr>
                <w:rFonts w:ascii="Georgia" w:hAnsi="Georgia"/>
              </w:rPr>
            </w:pPr>
            <w:r w:rsidRPr="001137C9">
              <w:rPr>
                <w:rFonts w:ascii="Georgia" w:eastAsia="Georgia" w:hAnsi="Georgia" w:cs="Georgia"/>
                <w:sz w:val="18"/>
              </w:rPr>
              <w:t>·         Demonstrated knowledge and understanding of some elements of the art form studied, including some specialized language, concepts, and processes</w:t>
            </w:r>
          </w:p>
          <w:p w:rsidR="00D91267" w:rsidRPr="001137C9" w:rsidRDefault="00D91267" w:rsidP="008A4B0A">
            <w:pPr>
              <w:jc w:val="both"/>
              <w:rPr>
                <w:rFonts w:ascii="Georgia" w:hAnsi="Georgia"/>
              </w:rPr>
            </w:pPr>
            <w:r w:rsidRPr="001137C9">
              <w:rPr>
                <w:rFonts w:ascii="Georgia" w:eastAsia="Georgia" w:hAnsi="Georgia" w:cs="Georgia"/>
                <w:sz w:val="18"/>
              </w:rPr>
              <w:t>Demonstrate an informed opinion of the art form studied in the context of their own artwork</w:t>
            </w:r>
          </w:p>
        </w:tc>
      </w:tr>
      <w:tr w:rsidR="00D91267" w:rsidRPr="001137C9">
        <w:tc>
          <w:tcPr>
            <w:tcW w:w="1620" w:type="dxa"/>
            <w:tcMar>
              <w:top w:w="100" w:type="dxa"/>
              <w:left w:w="100" w:type="dxa"/>
              <w:bottom w:w="100" w:type="dxa"/>
              <w:right w:w="100" w:type="dxa"/>
            </w:tcMar>
          </w:tcPr>
          <w:p w:rsidR="00D91267" w:rsidRPr="001137C9" w:rsidRDefault="00D91267" w:rsidP="008A4B0A">
            <w:pPr>
              <w:rPr>
                <w:rFonts w:ascii="Georgia" w:hAnsi="Georgia"/>
              </w:rPr>
            </w:pPr>
            <w:r w:rsidRPr="001137C9">
              <w:rPr>
                <w:rFonts w:ascii="Georgia" w:eastAsia="Georgia" w:hAnsi="Georgia" w:cs="Georgia"/>
                <w:sz w:val="18"/>
              </w:rPr>
              <w:t>0</w:t>
            </w:r>
          </w:p>
        </w:tc>
        <w:tc>
          <w:tcPr>
            <w:tcW w:w="8470" w:type="dxa"/>
            <w:tcMar>
              <w:top w:w="100" w:type="dxa"/>
              <w:left w:w="100" w:type="dxa"/>
              <w:bottom w:w="100" w:type="dxa"/>
              <w:right w:w="100" w:type="dxa"/>
            </w:tcMar>
          </w:tcPr>
          <w:p w:rsidR="00D91267" w:rsidRPr="001137C9" w:rsidRDefault="00D91267" w:rsidP="008A4B0A">
            <w:pPr>
              <w:rPr>
                <w:rFonts w:ascii="Georgia" w:hAnsi="Georgia"/>
              </w:rPr>
            </w:pPr>
            <w:r w:rsidRPr="001137C9">
              <w:rPr>
                <w:rFonts w:ascii="Georgia" w:eastAsia="Georgia" w:hAnsi="Georgia" w:cs="Georgia"/>
                <w:sz w:val="18"/>
              </w:rPr>
              <w:t>The student does not reach a standard described by any of the descriptors below.</w:t>
            </w:r>
          </w:p>
        </w:tc>
      </w:tr>
      <w:tr w:rsidR="00D91267" w:rsidRPr="001137C9">
        <w:tc>
          <w:tcPr>
            <w:tcW w:w="1620" w:type="dxa"/>
            <w:tcMar>
              <w:top w:w="100" w:type="dxa"/>
              <w:left w:w="100" w:type="dxa"/>
              <w:bottom w:w="100" w:type="dxa"/>
              <w:right w:w="100" w:type="dxa"/>
            </w:tcMar>
          </w:tcPr>
          <w:p w:rsidR="00D91267" w:rsidRPr="001137C9" w:rsidRDefault="00D91267" w:rsidP="008A4B0A">
            <w:pPr>
              <w:rPr>
                <w:rFonts w:ascii="Georgia" w:hAnsi="Georgia"/>
              </w:rPr>
            </w:pPr>
            <w:r w:rsidRPr="001137C9">
              <w:rPr>
                <w:rFonts w:ascii="Georgia" w:eastAsia="Georgia" w:hAnsi="Georgia" w:cs="Georgia"/>
                <w:sz w:val="18"/>
              </w:rPr>
              <w:t>1-2</w:t>
            </w:r>
          </w:p>
        </w:tc>
        <w:tc>
          <w:tcPr>
            <w:tcW w:w="8470" w:type="dxa"/>
            <w:tcMar>
              <w:top w:w="100" w:type="dxa"/>
              <w:left w:w="100" w:type="dxa"/>
              <w:bottom w:w="100" w:type="dxa"/>
              <w:right w:w="100" w:type="dxa"/>
            </w:tcMar>
          </w:tcPr>
          <w:p w:rsidR="00D91267" w:rsidRPr="001137C9" w:rsidRDefault="00D91267" w:rsidP="008A4B0A">
            <w:pPr>
              <w:jc w:val="both"/>
              <w:rPr>
                <w:rFonts w:ascii="Georgia" w:hAnsi="Georgia"/>
              </w:rPr>
            </w:pPr>
            <w:r w:rsidRPr="001137C9">
              <w:rPr>
                <w:rFonts w:ascii="Georgia" w:eastAsia="Georgia" w:hAnsi="Georgia" w:cs="Georgia"/>
                <w:sz w:val="20"/>
              </w:rPr>
              <w:t>The student shows limited knowledge and understanding of the art form studied in relation to societal or cultural or historical or personal contexts.  The student is able to demonstrate limited knowledge and understanding of the elements of the art form studied. The student is able to communicate a limited critical understanding of the art form studied in the context of his or her own work.</w:t>
            </w:r>
          </w:p>
        </w:tc>
      </w:tr>
      <w:tr w:rsidR="00D91267" w:rsidRPr="001137C9">
        <w:tc>
          <w:tcPr>
            <w:tcW w:w="1620" w:type="dxa"/>
            <w:tcMar>
              <w:top w:w="100" w:type="dxa"/>
              <w:left w:w="100" w:type="dxa"/>
              <w:bottom w:w="100" w:type="dxa"/>
              <w:right w:w="100" w:type="dxa"/>
            </w:tcMar>
          </w:tcPr>
          <w:p w:rsidR="00D91267" w:rsidRPr="001137C9" w:rsidRDefault="00D91267" w:rsidP="008A4B0A">
            <w:pPr>
              <w:rPr>
                <w:rFonts w:ascii="Georgia" w:hAnsi="Georgia"/>
              </w:rPr>
            </w:pPr>
            <w:r w:rsidRPr="001137C9">
              <w:rPr>
                <w:rFonts w:ascii="Georgia" w:eastAsia="Georgia" w:hAnsi="Georgia" w:cs="Georgia"/>
                <w:sz w:val="18"/>
              </w:rPr>
              <w:t>3-4</w:t>
            </w:r>
          </w:p>
        </w:tc>
        <w:tc>
          <w:tcPr>
            <w:tcW w:w="8470" w:type="dxa"/>
            <w:tcMar>
              <w:top w:w="100" w:type="dxa"/>
              <w:left w:w="100" w:type="dxa"/>
              <w:bottom w:w="100" w:type="dxa"/>
              <w:right w:w="100" w:type="dxa"/>
            </w:tcMar>
          </w:tcPr>
          <w:p w:rsidR="00D91267" w:rsidRPr="001137C9" w:rsidRDefault="00D91267" w:rsidP="008A4B0A">
            <w:pPr>
              <w:rPr>
                <w:rFonts w:ascii="Georgia" w:hAnsi="Georgia"/>
              </w:rPr>
            </w:pPr>
            <w:r w:rsidRPr="001137C9">
              <w:rPr>
                <w:rFonts w:ascii="Georgia" w:eastAsia="Georgia" w:hAnsi="Georgia" w:cs="Georgia"/>
                <w:sz w:val="20"/>
              </w:rPr>
              <w:t>The student is able to show satisfactory knowledge and understanding of the art form studied in relation to societal or cultural or historical or personal contexts.  The student is able to demonstrate satisfactory knowledge and understanding of the elements of the art form studied. The student is able to communicate a satisfactory critical understanding of the art form studied in the context of his or her own work, although some opportunities are not pursued.</w:t>
            </w:r>
          </w:p>
        </w:tc>
      </w:tr>
      <w:tr w:rsidR="00D91267" w:rsidRPr="001137C9">
        <w:tc>
          <w:tcPr>
            <w:tcW w:w="1620" w:type="dxa"/>
            <w:tcMar>
              <w:top w:w="100" w:type="dxa"/>
              <w:left w:w="100" w:type="dxa"/>
              <w:bottom w:w="100" w:type="dxa"/>
              <w:right w:w="100" w:type="dxa"/>
            </w:tcMar>
          </w:tcPr>
          <w:p w:rsidR="00D91267" w:rsidRPr="001137C9" w:rsidRDefault="00D91267" w:rsidP="008A4B0A">
            <w:pPr>
              <w:rPr>
                <w:rFonts w:ascii="Georgia" w:hAnsi="Georgia"/>
              </w:rPr>
            </w:pPr>
            <w:r w:rsidRPr="001137C9">
              <w:rPr>
                <w:rFonts w:ascii="Georgia" w:eastAsia="Georgia" w:hAnsi="Georgia" w:cs="Georgia"/>
                <w:sz w:val="18"/>
              </w:rPr>
              <w:t>5-6</w:t>
            </w:r>
          </w:p>
        </w:tc>
        <w:tc>
          <w:tcPr>
            <w:tcW w:w="8470" w:type="dxa"/>
            <w:tcMar>
              <w:top w:w="100" w:type="dxa"/>
              <w:left w:w="100" w:type="dxa"/>
              <w:bottom w:w="100" w:type="dxa"/>
              <w:right w:w="100" w:type="dxa"/>
            </w:tcMar>
          </w:tcPr>
          <w:p w:rsidR="00D91267" w:rsidRPr="001137C9" w:rsidRDefault="00D91267" w:rsidP="008A4B0A">
            <w:pPr>
              <w:rPr>
                <w:rFonts w:ascii="Georgia" w:hAnsi="Georgia"/>
              </w:rPr>
            </w:pPr>
            <w:r w:rsidRPr="001137C9">
              <w:rPr>
                <w:rFonts w:ascii="Georgia" w:eastAsia="Georgia" w:hAnsi="Georgia" w:cs="Georgia"/>
                <w:sz w:val="20"/>
              </w:rPr>
              <w:t>The student is able to show good knowledge and understanding of the art form studied in relation to societal or cultural or historical or personal contexts.  The student is able to demonstrate good knowledge and understanding of the elements of the art form studied. The student is able to communicate a good level of critical understanding of the art form studied in the context of his or her own work.</w:t>
            </w:r>
          </w:p>
        </w:tc>
      </w:tr>
      <w:tr w:rsidR="00D91267" w:rsidRPr="001137C9">
        <w:tc>
          <w:tcPr>
            <w:tcW w:w="1620" w:type="dxa"/>
            <w:tcMar>
              <w:top w:w="100" w:type="dxa"/>
              <w:left w:w="100" w:type="dxa"/>
              <w:bottom w:w="100" w:type="dxa"/>
              <w:right w:w="100" w:type="dxa"/>
            </w:tcMar>
          </w:tcPr>
          <w:p w:rsidR="00D91267" w:rsidRPr="001137C9" w:rsidRDefault="00D91267" w:rsidP="008A4B0A">
            <w:pPr>
              <w:rPr>
                <w:rFonts w:ascii="Georgia" w:hAnsi="Georgia"/>
              </w:rPr>
            </w:pPr>
            <w:r w:rsidRPr="001137C9">
              <w:rPr>
                <w:rFonts w:ascii="Georgia" w:eastAsia="Georgia" w:hAnsi="Georgia" w:cs="Georgia"/>
                <w:sz w:val="18"/>
              </w:rPr>
              <w:t>7-8</w:t>
            </w:r>
          </w:p>
        </w:tc>
        <w:tc>
          <w:tcPr>
            <w:tcW w:w="8470" w:type="dxa"/>
            <w:tcMar>
              <w:top w:w="100" w:type="dxa"/>
              <w:left w:w="100" w:type="dxa"/>
              <w:bottom w:w="100" w:type="dxa"/>
              <w:right w:w="100" w:type="dxa"/>
            </w:tcMar>
          </w:tcPr>
          <w:p w:rsidR="00D91267" w:rsidRPr="001137C9" w:rsidRDefault="00D91267" w:rsidP="008A4B0A">
            <w:pPr>
              <w:rPr>
                <w:rFonts w:ascii="Georgia" w:hAnsi="Georgia"/>
              </w:rPr>
            </w:pPr>
            <w:r w:rsidRPr="001137C9">
              <w:rPr>
                <w:rFonts w:ascii="Georgia" w:eastAsia="Georgia" w:hAnsi="Georgia" w:cs="Georgia"/>
                <w:sz w:val="20"/>
              </w:rPr>
              <w:t>The student is able to show excellent knowledge and understanding of the art form studied in relation to societal or cultural or historical or personal contexts.  The student is able to demonstrate excellent knowledge and understanding of the elements of the art form studied. The student is able to communicate a well-developed critical understanding of the art form studied in the context of his or her own work.</w:t>
            </w:r>
          </w:p>
        </w:tc>
      </w:tr>
    </w:tbl>
    <w:p w:rsidR="00D91267" w:rsidRPr="001137C9" w:rsidRDefault="00D91267" w:rsidP="00D91267">
      <w:pPr>
        <w:rPr>
          <w:rFonts w:ascii="Georgia" w:hAnsi="Georgia"/>
        </w:rPr>
      </w:pPr>
    </w:p>
    <w:p w:rsidR="00D91267" w:rsidRDefault="00D91267" w:rsidP="00D91267">
      <w:pPr>
        <w:spacing w:after="200"/>
        <w:rPr>
          <w:rFonts w:ascii="Georgia" w:eastAsia="Georgia" w:hAnsi="Georgia" w:cs="Georgia"/>
          <w:b/>
          <w:sz w:val="28"/>
        </w:rPr>
      </w:pPr>
      <w:r>
        <w:rPr>
          <w:rFonts w:ascii="Georgia" w:eastAsia="Georgia" w:hAnsi="Georgia" w:cs="Georgia"/>
          <w:b/>
          <w:sz w:val="28"/>
        </w:rPr>
        <w:br w:type="page"/>
      </w:r>
    </w:p>
    <w:p w:rsidR="00D91267" w:rsidRPr="001137C9" w:rsidRDefault="00D91267" w:rsidP="00D91267">
      <w:pPr>
        <w:spacing w:after="200"/>
        <w:jc w:val="both"/>
        <w:rPr>
          <w:rFonts w:ascii="Georgia" w:hAnsi="Georgia"/>
        </w:rPr>
      </w:pPr>
      <w:r w:rsidRPr="001137C9">
        <w:rPr>
          <w:rFonts w:ascii="Georgia" w:eastAsia="Georgia" w:hAnsi="Georgia" w:cs="Georgia"/>
          <w:b/>
          <w:sz w:val="28"/>
        </w:rPr>
        <w:t>MYP Arts, Criterion B: Application</w:t>
      </w:r>
    </w:p>
    <w:tbl>
      <w:tblPr>
        <w:tblW w:w="100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590"/>
        <w:gridCol w:w="8500"/>
      </w:tblGrid>
      <w:tr w:rsidR="00D91267" w:rsidRPr="001137C9">
        <w:tc>
          <w:tcPr>
            <w:tcW w:w="1590" w:type="dxa"/>
            <w:tcMar>
              <w:top w:w="100" w:type="dxa"/>
              <w:left w:w="100" w:type="dxa"/>
              <w:bottom w:w="100" w:type="dxa"/>
              <w:right w:w="100" w:type="dxa"/>
            </w:tcMar>
          </w:tcPr>
          <w:p w:rsidR="00D91267" w:rsidRPr="001137C9" w:rsidRDefault="00D91267" w:rsidP="008A4B0A">
            <w:pPr>
              <w:jc w:val="center"/>
              <w:rPr>
                <w:rFonts w:ascii="Georgia" w:hAnsi="Georgia"/>
                <w:b/>
              </w:rPr>
            </w:pPr>
            <w:r w:rsidRPr="001137C9">
              <w:rPr>
                <w:rFonts w:ascii="Georgia" w:eastAsia="Georgia" w:hAnsi="Georgia" w:cs="Georgia"/>
                <w:b/>
                <w:sz w:val="18"/>
              </w:rPr>
              <w:t>Achievement Level</w:t>
            </w:r>
          </w:p>
        </w:tc>
        <w:tc>
          <w:tcPr>
            <w:tcW w:w="8500" w:type="dxa"/>
            <w:tcMar>
              <w:top w:w="100" w:type="dxa"/>
              <w:left w:w="100" w:type="dxa"/>
              <w:bottom w:w="100" w:type="dxa"/>
              <w:right w:w="100" w:type="dxa"/>
            </w:tcMar>
          </w:tcPr>
          <w:p w:rsidR="00D91267" w:rsidRPr="001137C9" w:rsidRDefault="00D91267" w:rsidP="008A4B0A">
            <w:pPr>
              <w:jc w:val="center"/>
              <w:rPr>
                <w:rFonts w:ascii="Georgia" w:hAnsi="Georgia"/>
                <w:b/>
              </w:rPr>
            </w:pPr>
            <w:r w:rsidRPr="001137C9">
              <w:rPr>
                <w:rFonts w:ascii="Georgia" w:eastAsia="Georgia" w:hAnsi="Georgia" w:cs="Georgia"/>
                <w:b/>
                <w:sz w:val="18"/>
              </w:rPr>
              <w:t>MYP Yr IV-V Descriptors</w:t>
            </w:r>
          </w:p>
        </w:tc>
      </w:tr>
      <w:tr w:rsidR="00D91267" w:rsidRPr="001137C9">
        <w:tc>
          <w:tcPr>
            <w:tcW w:w="1590" w:type="dxa"/>
            <w:tcMar>
              <w:top w:w="100" w:type="dxa"/>
              <w:left w:w="100" w:type="dxa"/>
              <w:bottom w:w="100" w:type="dxa"/>
              <w:right w:w="100" w:type="dxa"/>
            </w:tcMar>
          </w:tcPr>
          <w:p w:rsidR="00D91267" w:rsidRPr="001137C9" w:rsidRDefault="00D91267" w:rsidP="008A4B0A">
            <w:pPr>
              <w:rPr>
                <w:rFonts w:ascii="Georgia" w:hAnsi="Georgia"/>
              </w:rPr>
            </w:pPr>
          </w:p>
        </w:tc>
        <w:tc>
          <w:tcPr>
            <w:tcW w:w="8500" w:type="dxa"/>
            <w:tcMar>
              <w:top w:w="100" w:type="dxa"/>
              <w:left w:w="100" w:type="dxa"/>
              <w:bottom w:w="100" w:type="dxa"/>
              <w:right w:w="100" w:type="dxa"/>
            </w:tcMar>
          </w:tcPr>
          <w:p w:rsidR="00D91267" w:rsidRPr="001137C9" w:rsidRDefault="00D91267" w:rsidP="008A4B0A">
            <w:pPr>
              <w:rPr>
                <w:rFonts w:ascii="Georgia" w:hAnsi="Georgia"/>
              </w:rPr>
            </w:pPr>
            <w:r w:rsidRPr="001137C9">
              <w:rPr>
                <w:rFonts w:ascii="Georgia" w:eastAsia="Georgia" w:hAnsi="Georgia" w:cs="Georgia"/>
                <w:sz w:val="18"/>
              </w:rPr>
              <w:t>Objectives:</w:t>
            </w:r>
          </w:p>
          <w:p w:rsidR="00D91267" w:rsidRPr="001137C9" w:rsidRDefault="00D91267" w:rsidP="008A4B0A">
            <w:pPr>
              <w:rPr>
                <w:rFonts w:ascii="Georgia" w:hAnsi="Georgia"/>
              </w:rPr>
            </w:pPr>
            <w:r w:rsidRPr="001137C9">
              <w:rPr>
                <w:rFonts w:ascii="Georgia" w:eastAsia="Georgia" w:hAnsi="Georgia" w:cs="Georgia"/>
                <w:sz w:val="16"/>
              </w:rPr>
              <w:t xml:space="preserve">·          </w:t>
            </w:r>
            <w:r w:rsidRPr="001137C9">
              <w:rPr>
                <w:rFonts w:ascii="Georgia" w:eastAsia="Georgia" w:hAnsi="Georgia" w:cs="Georgia"/>
                <w:sz w:val="18"/>
              </w:rPr>
              <w:t>Articulate an idea, theme or personal interpretation to a point of realization</w:t>
            </w:r>
          </w:p>
          <w:p w:rsidR="00D91267" w:rsidRPr="001137C9" w:rsidRDefault="00D91267" w:rsidP="008A4B0A">
            <w:pPr>
              <w:jc w:val="both"/>
              <w:rPr>
                <w:rFonts w:ascii="Georgia" w:hAnsi="Georgia"/>
              </w:rPr>
            </w:pPr>
            <w:r w:rsidRPr="001137C9">
              <w:rPr>
                <w:rFonts w:ascii="Georgia" w:eastAsia="Georgia" w:hAnsi="Georgia" w:cs="Georgia"/>
                <w:sz w:val="16"/>
              </w:rPr>
              <w:t xml:space="preserve">·          </w:t>
            </w:r>
            <w:r w:rsidRPr="001137C9">
              <w:rPr>
                <w:rFonts w:ascii="Georgia" w:eastAsia="Georgia" w:hAnsi="Georgia" w:cs="Georgia"/>
                <w:sz w:val="18"/>
              </w:rPr>
              <w:t>Develop skills and apply the techniques and processes involved in creating, performing and/or presenting art</w:t>
            </w:r>
          </w:p>
        </w:tc>
      </w:tr>
      <w:tr w:rsidR="00D91267" w:rsidRPr="001137C9">
        <w:tc>
          <w:tcPr>
            <w:tcW w:w="1590" w:type="dxa"/>
            <w:tcMar>
              <w:top w:w="100" w:type="dxa"/>
              <w:left w:w="100" w:type="dxa"/>
              <w:bottom w:w="100" w:type="dxa"/>
              <w:right w:w="100" w:type="dxa"/>
            </w:tcMar>
          </w:tcPr>
          <w:p w:rsidR="00D91267" w:rsidRPr="001137C9" w:rsidRDefault="00D91267" w:rsidP="008A4B0A">
            <w:pPr>
              <w:rPr>
                <w:rFonts w:ascii="Georgia" w:hAnsi="Georgia"/>
              </w:rPr>
            </w:pPr>
            <w:r w:rsidRPr="001137C9">
              <w:rPr>
                <w:rFonts w:ascii="Georgia" w:eastAsia="Georgia" w:hAnsi="Georgia" w:cs="Georgia"/>
                <w:sz w:val="18"/>
              </w:rPr>
              <w:t>0</w:t>
            </w:r>
          </w:p>
        </w:tc>
        <w:tc>
          <w:tcPr>
            <w:tcW w:w="8500" w:type="dxa"/>
            <w:tcMar>
              <w:top w:w="100" w:type="dxa"/>
              <w:left w:w="100" w:type="dxa"/>
              <w:bottom w:w="100" w:type="dxa"/>
              <w:right w:w="100" w:type="dxa"/>
            </w:tcMar>
          </w:tcPr>
          <w:p w:rsidR="00D91267" w:rsidRPr="001137C9" w:rsidRDefault="00D91267" w:rsidP="008A4B0A">
            <w:pPr>
              <w:rPr>
                <w:rFonts w:ascii="Georgia" w:hAnsi="Georgia"/>
              </w:rPr>
            </w:pPr>
            <w:r w:rsidRPr="001137C9">
              <w:rPr>
                <w:rFonts w:ascii="Georgia" w:eastAsia="Georgia" w:hAnsi="Georgia" w:cs="Georgia"/>
                <w:sz w:val="18"/>
              </w:rPr>
              <w:t>The student does not reach a standard described by any of the descriptors below.</w:t>
            </w:r>
          </w:p>
        </w:tc>
      </w:tr>
      <w:tr w:rsidR="00D91267" w:rsidRPr="001137C9">
        <w:tc>
          <w:tcPr>
            <w:tcW w:w="1590" w:type="dxa"/>
            <w:tcMar>
              <w:top w:w="100" w:type="dxa"/>
              <w:left w:w="100" w:type="dxa"/>
              <w:bottom w:w="100" w:type="dxa"/>
              <w:right w:w="100" w:type="dxa"/>
            </w:tcMar>
          </w:tcPr>
          <w:p w:rsidR="00D91267" w:rsidRPr="001137C9" w:rsidRDefault="00D91267" w:rsidP="008A4B0A">
            <w:pPr>
              <w:rPr>
                <w:rFonts w:ascii="Georgia" w:hAnsi="Georgia"/>
              </w:rPr>
            </w:pPr>
            <w:r w:rsidRPr="001137C9">
              <w:rPr>
                <w:rFonts w:ascii="Georgia" w:eastAsia="Georgia" w:hAnsi="Georgia" w:cs="Georgia"/>
                <w:sz w:val="18"/>
              </w:rPr>
              <w:t>1-2</w:t>
            </w:r>
          </w:p>
        </w:tc>
        <w:tc>
          <w:tcPr>
            <w:tcW w:w="8500" w:type="dxa"/>
            <w:tcMar>
              <w:top w:w="100" w:type="dxa"/>
              <w:left w:w="100" w:type="dxa"/>
              <w:bottom w:w="100" w:type="dxa"/>
              <w:right w:w="100" w:type="dxa"/>
            </w:tcMar>
          </w:tcPr>
          <w:p w:rsidR="00D91267" w:rsidRPr="001137C9" w:rsidRDefault="00D91267" w:rsidP="008A4B0A">
            <w:pPr>
              <w:rPr>
                <w:rFonts w:ascii="Georgia" w:hAnsi="Georgia"/>
              </w:rPr>
            </w:pPr>
            <w:r w:rsidRPr="001137C9">
              <w:rPr>
                <w:rFonts w:ascii="Georgia" w:eastAsia="Georgia" w:hAnsi="Georgia" w:cs="Georgia"/>
                <w:sz w:val="20"/>
              </w:rPr>
              <w:t>There is very limited expression and communication of artistic intentions in the student’s work, which may not have reached a point of realization.</w:t>
            </w:r>
          </w:p>
        </w:tc>
      </w:tr>
      <w:tr w:rsidR="00D91267" w:rsidRPr="001137C9">
        <w:tc>
          <w:tcPr>
            <w:tcW w:w="1590" w:type="dxa"/>
            <w:tcMar>
              <w:top w:w="100" w:type="dxa"/>
              <w:left w:w="100" w:type="dxa"/>
              <w:bottom w:w="100" w:type="dxa"/>
              <w:right w:w="100" w:type="dxa"/>
            </w:tcMar>
          </w:tcPr>
          <w:p w:rsidR="00D91267" w:rsidRPr="001137C9" w:rsidRDefault="00D91267" w:rsidP="008A4B0A">
            <w:pPr>
              <w:rPr>
                <w:rFonts w:ascii="Georgia" w:hAnsi="Georgia"/>
              </w:rPr>
            </w:pPr>
            <w:r w:rsidRPr="001137C9">
              <w:rPr>
                <w:rFonts w:ascii="Georgia" w:eastAsia="Georgia" w:hAnsi="Georgia" w:cs="Georgia"/>
                <w:sz w:val="18"/>
              </w:rPr>
              <w:t>3-4</w:t>
            </w:r>
          </w:p>
        </w:tc>
        <w:tc>
          <w:tcPr>
            <w:tcW w:w="8500" w:type="dxa"/>
            <w:tcMar>
              <w:top w:w="100" w:type="dxa"/>
              <w:left w:w="100" w:type="dxa"/>
              <w:bottom w:w="100" w:type="dxa"/>
              <w:right w:w="100" w:type="dxa"/>
            </w:tcMar>
          </w:tcPr>
          <w:p w:rsidR="00D91267" w:rsidRPr="001137C9" w:rsidRDefault="00D91267" w:rsidP="008A4B0A">
            <w:pPr>
              <w:rPr>
                <w:rFonts w:ascii="Georgia" w:hAnsi="Georgia"/>
              </w:rPr>
            </w:pPr>
            <w:r w:rsidRPr="001137C9">
              <w:rPr>
                <w:rFonts w:ascii="Georgia" w:eastAsia="Georgia" w:hAnsi="Georgia" w:cs="Georgia"/>
                <w:sz w:val="20"/>
              </w:rPr>
              <w:t>There is limited expression and communication of artistic intentions in the student’s work, which has reached a point or partial point of realization.  Skills and techniques are applied at a limited level of proficiency.  The student attempts to apply the artistic processes.</w:t>
            </w:r>
          </w:p>
        </w:tc>
      </w:tr>
      <w:tr w:rsidR="00D91267" w:rsidRPr="001137C9">
        <w:tc>
          <w:tcPr>
            <w:tcW w:w="1590" w:type="dxa"/>
            <w:tcMar>
              <w:top w:w="100" w:type="dxa"/>
              <w:left w:w="100" w:type="dxa"/>
              <w:bottom w:w="100" w:type="dxa"/>
              <w:right w:w="100" w:type="dxa"/>
            </w:tcMar>
          </w:tcPr>
          <w:p w:rsidR="00D91267" w:rsidRPr="001137C9" w:rsidRDefault="00D91267" w:rsidP="008A4B0A">
            <w:pPr>
              <w:rPr>
                <w:rFonts w:ascii="Georgia" w:hAnsi="Georgia"/>
              </w:rPr>
            </w:pPr>
            <w:r w:rsidRPr="001137C9">
              <w:rPr>
                <w:rFonts w:ascii="Georgia" w:eastAsia="Georgia" w:hAnsi="Georgia" w:cs="Georgia"/>
                <w:sz w:val="18"/>
              </w:rPr>
              <w:t>5-6</w:t>
            </w:r>
          </w:p>
        </w:tc>
        <w:tc>
          <w:tcPr>
            <w:tcW w:w="8500" w:type="dxa"/>
            <w:tcMar>
              <w:top w:w="100" w:type="dxa"/>
              <w:left w:w="100" w:type="dxa"/>
              <w:bottom w:w="100" w:type="dxa"/>
              <w:right w:w="100" w:type="dxa"/>
            </w:tcMar>
          </w:tcPr>
          <w:p w:rsidR="00D91267" w:rsidRPr="001137C9" w:rsidRDefault="00D91267" w:rsidP="008A4B0A">
            <w:pPr>
              <w:rPr>
                <w:rFonts w:ascii="Georgia" w:hAnsi="Georgia"/>
              </w:rPr>
            </w:pPr>
            <w:r w:rsidRPr="001137C9">
              <w:rPr>
                <w:rFonts w:ascii="Georgia" w:eastAsia="Georgia" w:hAnsi="Georgia" w:cs="Georgia"/>
                <w:sz w:val="20"/>
              </w:rPr>
              <w:t>The student is able to elaborate an idea, a theme or a personal interpretation to a point of realization.  There is satisfactory level of proficiency.  The student shows a satisfactory ability to apply the artistic processes involved in creating art.</w:t>
            </w:r>
          </w:p>
        </w:tc>
      </w:tr>
      <w:tr w:rsidR="00D91267" w:rsidRPr="001137C9">
        <w:tc>
          <w:tcPr>
            <w:tcW w:w="1590" w:type="dxa"/>
            <w:tcMar>
              <w:top w:w="100" w:type="dxa"/>
              <w:left w:w="100" w:type="dxa"/>
              <w:bottom w:w="100" w:type="dxa"/>
              <w:right w:w="100" w:type="dxa"/>
            </w:tcMar>
          </w:tcPr>
          <w:p w:rsidR="00D91267" w:rsidRPr="001137C9" w:rsidRDefault="00D91267" w:rsidP="008A4B0A">
            <w:pPr>
              <w:rPr>
                <w:rFonts w:ascii="Georgia" w:hAnsi="Georgia"/>
              </w:rPr>
            </w:pPr>
            <w:r w:rsidRPr="001137C9">
              <w:rPr>
                <w:rFonts w:ascii="Georgia" w:eastAsia="Georgia" w:hAnsi="Georgia" w:cs="Georgia"/>
                <w:sz w:val="18"/>
              </w:rPr>
              <w:t>7-8</w:t>
            </w:r>
          </w:p>
        </w:tc>
        <w:tc>
          <w:tcPr>
            <w:tcW w:w="8500" w:type="dxa"/>
            <w:tcMar>
              <w:top w:w="100" w:type="dxa"/>
              <w:left w:w="100" w:type="dxa"/>
              <w:bottom w:w="100" w:type="dxa"/>
              <w:right w:w="100" w:type="dxa"/>
            </w:tcMar>
          </w:tcPr>
          <w:p w:rsidR="00D91267" w:rsidRPr="001137C9" w:rsidRDefault="00D91267" w:rsidP="008A4B0A">
            <w:pPr>
              <w:rPr>
                <w:rFonts w:ascii="Georgia" w:hAnsi="Georgia"/>
              </w:rPr>
            </w:pPr>
            <w:r w:rsidRPr="001137C9">
              <w:rPr>
                <w:rFonts w:ascii="Georgia" w:eastAsia="Georgia" w:hAnsi="Georgia" w:cs="Georgia"/>
                <w:sz w:val="20"/>
              </w:rPr>
              <w:t>The student is able to elaborate on an idea, a theme or personal interpretation to a point of realization.  There is evidence of good expression and communication of artistic intentions.</w:t>
            </w:r>
          </w:p>
        </w:tc>
      </w:tr>
    </w:tbl>
    <w:p w:rsidR="00D91267" w:rsidRPr="001137C9" w:rsidRDefault="00D91267" w:rsidP="00D91267">
      <w:pPr>
        <w:spacing w:after="200"/>
        <w:jc w:val="both"/>
        <w:rPr>
          <w:rFonts w:ascii="Georgia" w:eastAsia="Georgia" w:hAnsi="Georgia" w:cs="Georgia"/>
          <w:b/>
          <w:sz w:val="28"/>
        </w:rPr>
      </w:pPr>
    </w:p>
    <w:p w:rsidR="00D91267" w:rsidRPr="001137C9" w:rsidRDefault="00D91267" w:rsidP="00D91267">
      <w:pPr>
        <w:spacing w:after="200"/>
        <w:jc w:val="both"/>
        <w:rPr>
          <w:rFonts w:ascii="Georgia" w:hAnsi="Georgia"/>
        </w:rPr>
      </w:pPr>
      <w:r w:rsidRPr="001137C9">
        <w:rPr>
          <w:rFonts w:ascii="Georgia" w:eastAsia="Georgia" w:hAnsi="Georgia" w:cs="Georgia"/>
          <w:b/>
          <w:sz w:val="28"/>
        </w:rPr>
        <w:t>MYP Arts, Criterion C: Reflection and Evaluation</w:t>
      </w:r>
    </w:p>
    <w:tbl>
      <w:tblPr>
        <w:tblW w:w="100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575"/>
        <w:gridCol w:w="8515"/>
      </w:tblGrid>
      <w:tr w:rsidR="00D91267" w:rsidRPr="001137C9">
        <w:tc>
          <w:tcPr>
            <w:tcW w:w="1575" w:type="dxa"/>
            <w:tcMar>
              <w:top w:w="100" w:type="dxa"/>
              <w:left w:w="100" w:type="dxa"/>
              <w:bottom w:w="100" w:type="dxa"/>
              <w:right w:w="100" w:type="dxa"/>
            </w:tcMar>
          </w:tcPr>
          <w:p w:rsidR="00D91267" w:rsidRPr="001137C9" w:rsidRDefault="00D91267" w:rsidP="008A4B0A">
            <w:pPr>
              <w:jc w:val="center"/>
              <w:rPr>
                <w:rFonts w:ascii="Georgia" w:hAnsi="Georgia"/>
                <w:b/>
              </w:rPr>
            </w:pPr>
            <w:r w:rsidRPr="001137C9">
              <w:rPr>
                <w:rFonts w:ascii="Georgia" w:eastAsia="Georgia" w:hAnsi="Georgia" w:cs="Georgia"/>
                <w:b/>
                <w:sz w:val="18"/>
              </w:rPr>
              <w:t>Achievement</w:t>
            </w:r>
          </w:p>
          <w:p w:rsidR="00D91267" w:rsidRPr="001137C9" w:rsidRDefault="00D91267" w:rsidP="008A4B0A">
            <w:pPr>
              <w:jc w:val="center"/>
              <w:rPr>
                <w:rFonts w:ascii="Georgia" w:hAnsi="Georgia"/>
                <w:b/>
              </w:rPr>
            </w:pPr>
            <w:r w:rsidRPr="001137C9">
              <w:rPr>
                <w:rFonts w:ascii="Georgia" w:eastAsia="Georgia" w:hAnsi="Georgia" w:cs="Georgia"/>
                <w:b/>
                <w:sz w:val="18"/>
              </w:rPr>
              <w:t>Level</w:t>
            </w:r>
          </w:p>
        </w:tc>
        <w:tc>
          <w:tcPr>
            <w:tcW w:w="8515" w:type="dxa"/>
            <w:tcMar>
              <w:top w:w="100" w:type="dxa"/>
              <w:left w:w="100" w:type="dxa"/>
              <w:bottom w:w="100" w:type="dxa"/>
              <w:right w:w="100" w:type="dxa"/>
            </w:tcMar>
          </w:tcPr>
          <w:p w:rsidR="00D91267" w:rsidRPr="001137C9" w:rsidRDefault="00D91267" w:rsidP="008A4B0A">
            <w:pPr>
              <w:jc w:val="center"/>
              <w:rPr>
                <w:rFonts w:ascii="Georgia" w:hAnsi="Georgia"/>
                <w:b/>
              </w:rPr>
            </w:pPr>
            <w:r w:rsidRPr="001137C9">
              <w:rPr>
                <w:rFonts w:ascii="Georgia" w:eastAsia="Georgia" w:hAnsi="Georgia" w:cs="Georgia"/>
                <w:b/>
                <w:sz w:val="18"/>
              </w:rPr>
              <w:t>MYP Yr IV-V Descriptors</w:t>
            </w:r>
          </w:p>
        </w:tc>
      </w:tr>
      <w:tr w:rsidR="00D91267" w:rsidRPr="001137C9">
        <w:tc>
          <w:tcPr>
            <w:tcW w:w="1575" w:type="dxa"/>
            <w:tcMar>
              <w:top w:w="100" w:type="dxa"/>
              <w:left w:w="100" w:type="dxa"/>
              <w:bottom w:w="100" w:type="dxa"/>
              <w:right w:w="100" w:type="dxa"/>
            </w:tcMar>
          </w:tcPr>
          <w:p w:rsidR="00D91267" w:rsidRPr="001137C9" w:rsidRDefault="00D91267" w:rsidP="008A4B0A">
            <w:pPr>
              <w:rPr>
                <w:rFonts w:ascii="Georgia" w:hAnsi="Georgia"/>
              </w:rPr>
            </w:pPr>
          </w:p>
        </w:tc>
        <w:tc>
          <w:tcPr>
            <w:tcW w:w="8515" w:type="dxa"/>
            <w:tcMar>
              <w:top w:w="100" w:type="dxa"/>
              <w:left w:w="100" w:type="dxa"/>
              <w:bottom w:w="100" w:type="dxa"/>
              <w:right w:w="100" w:type="dxa"/>
            </w:tcMar>
          </w:tcPr>
          <w:p w:rsidR="00D91267" w:rsidRPr="001137C9" w:rsidRDefault="00D91267" w:rsidP="008A4B0A">
            <w:pPr>
              <w:rPr>
                <w:rFonts w:ascii="Georgia" w:hAnsi="Georgia"/>
              </w:rPr>
            </w:pPr>
            <w:r w:rsidRPr="001137C9">
              <w:rPr>
                <w:rFonts w:ascii="Georgia" w:eastAsia="Georgia" w:hAnsi="Georgia" w:cs="Georgia"/>
                <w:sz w:val="18"/>
              </w:rPr>
              <w:t>Objectives:</w:t>
            </w:r>
          </w:p>
          <w:p w:rsidR="00D91267" w:rsidRPr="001137C9" w:rsidRDefault="00D91267" w:rsidP="008A4B0A">
            <w:pPr>
              <w:rPr>
                <w:rFonts w:ascii="Georgia" w:hAnsi="Georgia"/>
              </w:rPr>
            </w:pPr>
            <w:r w:rsidRPr="001137C9">
              <w:rPr>
                <w:rFonts w:ascii="Georgia" w:eastAsia="Georgia" w:hAnsi="Georgia" w:cs="Georgia"/>
                <w:sz w:val="16"/>
              </w:rPr>
              <w:t xml:space="preserve">·          </w:t>
            </w:r>
            <w:r w:rsidRPr="001137C9">
              <w:rPr>
                <w:rFonts w:ascii="Georgia" w:eastAsia="Georgia" w:hAnsi="Georgia" w:cs="Georgia"/>
                <w:sz w:val="18"/>
              </w:rPr>
              <w:t>Describe the process they have made so far and identify strategies for areas that have been particularly challenging</w:t>
            </w:r>
          </w:p>
          <w:p w:rsidR="00D91267" w:rsidRPr="001137C9" w:rsidRDefault="00D91267" w:rsidP="008A4B0A">
            <w:pPr>
              <w:rPr>
                <w:rFonts w:ascii="Georgia" w:hAnsi="Georgia"/>
              </w:rPr>
            </w:pPr>
            <w:r w:rsidRPr="001137C9">
              <w:rPr>
                <w:rFonts w:ascii="Georgia" w:eastAsia="Georgia" w:hAnsi="Georgia" w:cs="Georgia"/>
                <w:sz w:val="16"/>
              </w:rPr>
              <w:t xml:space="preserve">·          </w:t>
            </w:r>
            <w:r w:rsidRPr="001137C9">
              <w:rPr>
                <w:rFonts w:ascii="Georgia" w:eastAsia="Georgia" w:hAnsi="Georgia" w:cs="Georgia"/>
                <w:sz w:val="18"/>
              </w:rPr>
              <w:t>Identify strengths and weaknesses in their work</w:t>
            </w:r>
          </w:p>
          <w:p w:rsidR="00D91267" w:rsidRPr="001137C9" w:rsidRDefault="00D91267" w:rsidP="008A4B0A">
            <w:pPr>
              <w:jc w:val="both"/>
              <w:rPr>
                <w:rFonts w:ascii="Georgia" w:hAnsi="Georgia"/>
              </w:rPr>
            </w:pPr>
            <w:r w:rsidRPr="001137C9">
              <w:rPr>
                <w:rFonts w:ascii="Georgia" w:eastAsia="Georgia" w:hAnsi="Georgia" w:cs="Georgia"/>
                <w:sz w:val="16"/>
              </w:rPr>
              <w:t xml:space="preserve">·          </w:t>
            </w:r>
            <w:r w:rsidRPr="001137C9">
              <w:rPr>
                <w:rFonts w:ascii="Georgia" w:eastAsia="Georgia" w:hAnsi="Georgia" w:cs="Georgia"/>
                <w:sz w:val="18"/>
              </w:rPr>
              <w:t>Consider feedback constructively to identify strategies to develop and improve</w:t>
            </w:r>
          </w:p>
        </w:tc>
      </w:tr>
      <w:tr w:rsidR="00D91267" w:rsidRPr="001137C9">
        <w:tc>
          <w:tcPr>
            <w:tcW w:w="1575" w:type="dxa"/>
            <w:tcMar>
              <w:top w:w="100" w:type="dxa"/>
              <w:left w:w="100" w:type="dxa"/>
              <w:bottom w:w="100" w:type="dxa"/>
              <w:right w:w="100" w:type="dxa"/>
            </w:tcMar>
          </w:tcPr>
          <w:p w:rsidR="00D91267" w:rsidRPr="001137C9" w:rsidRDefault="00D91267" w:rsidP="008A4B0A">
            <w:pPr>
              <w:rPr>
                <w:rFonts w:ascii="Georgia" w:hAnsi="Georgia"/>
              </w:rPr>
            </w:pPr>
            <w:r w:rsidRPr="001137C9">
              <w:rPr>
                <w:rFonts w:ascii="Georgia" w:eastAsia="Georgia" w:hAnsi="Georgia" w:cs="Georgia"/>
                <w:sz w:val="18"/>
              </w:rPr>
              <w:t>0</w:t>
            </w:r>
          </w:p>
        </w:tc>
        <w:tc>
          <w:tcPr>
            <w:tcW w:w="8515" w:type="dxa"/>
            <w:tcMar>
              <w:top w:w="100" w:type="dxa"/>
              <w:left w:w="100" w:type="dxa"/>
              <w:bottom w:w="100" w:type="dxa"/>
              <w:right w:w="100" w:type="dxa"/>
            </w:tcMar>
          </w:tcPr>
          <w:p w:rsidR="00D91267" w:rsidRPr="001137C9" w:rsidRDefault="00D91267" w:rsidP="008A4B0A">
            <w:pPr>
              <w:jc w:val="both"/>
              <w:rPr>
                <w:rFonts w:ascii="Georgia" w:hAnsi="Georgia"/>
                <w:sz w:val="18"/>
              </w:rPr>
            </w:pPr>
            <w:r w:rsidRPr="001137C9">
              <w:rPr>
                <w:rFonts w:ascii="Georgia" w:eastAsia="Georgia" w:hAnsi="Georgia" w:cs="Georgia"/>
                <w:sz w:val="18"/>
              </w:rPr>
              <w:t>The student does not reach a standard described by any of the descriptors below.</w:t>
            </w:r>
          </w:p>
        </w:tc>
      </w:tr>
      <w:tr w:rsidR="00D91267" w:rsidRPr="001137C9">
        <w:tc>
          <w:tcPr>
            <w:tcW w:w="1575" w:type="dxa"/>
            <w:tcMar>
              <w:top w:w="100" w:type="dxa"/>
              <w:left w:w="100" w:type="dxa"/>
              <w:bottom w:w="100" w:type="dxa"/>
              <w:right w:w="100" w:type="dxa"/>
            </w:tcMar>
          </w:tcPr>
          <w:p w:rsidR="00D91267" w:rsidRPr="001137C9" w:rsidRDefault="00D91267" w:rsidP="008A4B0A">
            <w:pPr>
              <w:rPr>
                <w:rFonts w:ascii="Georgia" w:hAnsi="Georgia"/>
              </w:rPr>
            </w:pPr>
            <w:r w:rsidRPr="001137C9">
              <w:rPr>
                <w:rFonts w:ascii="Georgia" w:eastAsia="Georgia" w:hAnsi="Georgia" w:cs="Georgia"/>
                <w:sz w:val="18"/>
              </w:rPr>
              <w:t>1-2</w:t>
            </w:r>
          </w:p>
        </w:tc>
        <w:tc>
          <w:tcPr>
            <w:tcW w:w="8515" w:type="dxa"/>
            <w:tcMar>
              <w:top w:w="100" w:type="dxa"/>
              <w:left w:w="100" w:type="dxa"/>
              <w:bottom w:w="100" w:type="dxa"/>
              <w:right w:w="100" w:type="dxa"/>
            </w:tcMar>
          </w:tcPr>
          <w:p w:rsidR="00D91267" w:rsidRPr="001137C9" w:rsidRDefault="00D91267" w:rsidP="008A4B0A">
            <w:pPr>
              <w:jc w:val="both"/>
              <w:rPr>
                <w:rFonts w:ascii="Georgia" w:hAnsi="Georgia"/>
                <w:sz w:val="18"/>
              </w:rPr>
            </w:pPr>
            <w:r w:rsidRPr="001137C9">
              <w:rPr>
                <w:rFonts w:ascii="Georgia" w:eastAsia="Georgia" w:hAnsi="Georgia" w:cs="Georgia"/>
                <w:sz w:val="18"/>
              </w:rPr>
              <w:t xml:space="preserve">The student records his or her artistic development and processes with </w:t>
            </w:r>
            <w:r w:rsidRPr="001137C9">
              <w:rPr>
                <w:rFonts w:ascii="Georgia" w:eastAsia="Georgia" w:hAnsi="Georgia" w:cs="Georgia"/>
                <w:b/>
                <w:sz w:val="18"/>
              </w:rPr>
              <w:t xml:space="preserve">little </w:t>
            </w:r>
            <w:r w:rsidRPr="001137C9">
              <w:rPr>
                <w:rFonts w:ascii="Georgia" w:eastAsia="Georgia" w:hAnsi="Georgia" w:cs="Georgia"/>
                <w:sz w:val="18"/>
              </w:rPr>
              <w:t xml:space="preserve">reflection.  The student carries out a </w:t>
            </w:r>
            <w:r w:rsidRPr="001137C9">
              <w:rPr>
                <w:rFonts w:ascii="Georgia" w:eastAsia="Georgia" w:hAnsi="Georgia" w:cs="Georgia"/>
                <w:b/>
                <w:sz w:val="18"/>
              </w:rPr>
              <w:t xml:space="preserve">limited </w:t>
            </w:r>
            <w:r w:rsidRPr="001137C9">
              <w:rPr>
                <w:rFonts w:ascii="Georgia" w:eastAsia="Georgia" w:hAnsi="Georgia" w:cs="Georgia"/>
                <w:sz w:val="18"/>
              </w:rPr>
              <w:t xml:space="preserve">evaluation of his or her work, </w:t>
            </w:r>
            <w:r w:rsidRPr="001137C9">
              <w:rPr>
                <w:rFonts w:ascii="Georgia" w:eastAsia="Georgia" w:hAnsi="Georgia" w:cs="Georgia"/>
                <w:b/>
                <w:sz w:val="18"/>
              </w:rPr>
              <w:t>with guidance.</w:t>
            </w:r>
          </w:p>
        </w:tc>
      </w:tr>
      <w:tr w:rsidR="00D91267" w:rsidRPr="001137C9">
        <w:tc>
          <w:tcPr>
            <w:tcW w:w="1575" w:type="dxa"/>
            <w:tcMar>
              <w:top w:w="100" w:type="dxa"/>
              <w:left w:w="100" w:type="dxa"/>
              <w:bottom w:w="100" w:type="dxa"/>
              <w:right w:w="100" w:type="dxa"/>
            </w:tcMar>
          </w:tcPr>
          <w:p w:rsidR="00D91267" w:rsidRPr="001137C9" w:rsidRDefault="00D91267" w:rsidP="008A4B0A">
            <w:pPr>
              <w:rPr>
                <w:rFonts w:ascii="Georgia" w:hAnsi="Georgia"/>
              </w:rPr>
            </w:pPr>
            <w:r w:rsidRPr="001137C9">
              <w:rPr>
                <w:rFonts w:ascii="Georgia" w:eastAsia="Georgia" w:hAnsi="Georgia" w:cs="Georgia"/>
                <w:sz w:val="18"/>
              </w:rPr>
              <w:t>3-4</w:t>
            </w:r>
          </w:p>
        </w:tc>
        <w:tc>
          <w:tcPr>
            <w:tcW w:w="8515" w:type="dxa"/>
            <w:tcMar>
              <w:top w:w="100" w:type="dxa"/>
              <w:left w:w="100" w:type="dxa"/>
              <w:bottom w:w="100" w:type="dxa"/>
              <w:right w:w="100" w:type="dxa"/>
            </w:tcMar>
          </w:tcPr>
          <w:p w:rsidR="00D91267" w:rsidRPr="001137C9" w:rsidRDefault="00D91267" w:rsidP="008A4B0A">
            <w:pPr>
              <w:rPr>
                <w:rFonts w:ascii="Georgia" w:hAnsi="Georgia"/>
                <w:sz w:val="18"/>
              </w:rPr>
            </w:pPr>
            <w:r w:rsidRPr="001137C9">
              <w:rPr>
                <w:rFonts w:ascii="Georgia" w:eastAsia="Georgia" w:hAnsi="Georgia" w:cs="Georgia"/>
                <w:sz w:val="18"/>
              </w:rPr>
              <w:t xml:space="preserve">The student reflects on his or her artistic development and processes.  The student carries out a </w:t>
            </w:r>
            <w:r w:rsidRPr="001137C9">
              <w:rPr>
                <w:rFonts w:ascii="Georgia" w:eastAsia="Georgia" w:hAnsi="Georgia" w:cs="Georgia"/>
                <w:b/>
                <w:sz w:val="18"/>
              </w:rPr>
              <w:t xml:space="preserve">satisfactory </w:t>
            </w:r>
            <w:r w:rsidRPr="001137C9">
              <w:rPr>
                <w:rFonts w:ascii="Georgia" w:eastAsia="Georgia" w:hAnsi="Georgia" w:cs="Georgia"/>
                <w:sz w:val="18"/>
              </w:rPr>
              <w:t xml:space="preserve">evaluation of his or her work.  Some aspects of the evaluation may be unrealistic or incomplete.  The student </w:t>
            </w:r>
            <w:r w:rsidRPr="001137C9">
              <w:rPr>
                <w:rFonts w:ascii="Georgia" w:eastAsia="Georgia" w:hAnsi="Georgia" w:cs="Georgia"/>
                <w:b/>
                <w:sz w:val="18"/>
              </w:rPr>
              <w:t xml:space="preserve">attempts </w:t>
            </w:r>
            <w:r w:rsidRPr="001137C9">
              <w:rPr>
                <w:rFonts w:ascii="Georgia" w:eastAsia="Georgia" w:hAnsi="Georgia" w:cs="Georgia"/>
                <w:sz w:val="18"/>
              </w:rPr>
              <w:t xml:space="preserve">to use feedback in his or her artistic development and processes, </w:t>
            </w:r>
            <w:r w:rsidRPr="001137C9">
              <w:rPr>
                <w:rFonts w:ascii="Georgia" w:eastAsia="Georgia" w:hAnsi="Georgia" w:cs="Georgia"/>
                <w:b/>
                <w:sz w:val="18"/>
              </w:rPr>
              <w:t>with guidance.</w:t>
            </w:r>
          </w:p>
        </w:tc>
      </w:tr>
      <w:tr w:rsidR="00D91267" w:rsidRPr="001137C9">
        <w:tc>
          <w:tcPr>
            <w:tcW w:w="1575" w:type="dxa"/>
            <w:tcMar>
              <w:top w:w="100" w:type="dxa"/>
              <w:left w:w="100" w:type="dxa"/>
              <w:bottom w:w="100" w:type="dxa"/>
              <w:right w:w="100" w:type="dxa"/>
            </w:tcMar>
          </w:tcPr>
          <w:p w:rsidR="00D91267" w:rsidRPr="001137C9" w:rsidRDefault="00D91267" w:rsidP="008A4B0A">
            <w:pPr>
              <w:rPr>
                <w:rFonts w:ascii="Georgia" w:hAnsi="Georgia"/>
              </w:rPr>
            </w:pPr>
            <w:r w:rsidRPr="001137C9">
              <w:rPr>
                <w:rFonts w:ascii="Georgia" w:eastAsia="Georgia" w:hAnsi="Georgia" w:cs="Georgia"/>
                <w:sz w:val="18"/>
              </w:rPr>
              <w:t>5-6</w:t>
            </w:r>
          </w:p>
        </w:tc>
        <w:tc>
          <w:tcPr>
            <w:tcW w:w="8515" w:type="dxa"/>
            <w:tcMar>
              <w:top w:w="100" w:type="dxa"/>
              <w:left w:w="100" w:type="dxa"/>
              <w:bottom w:w="100" w:type="dxa"/>
              <w:right w:w="100" w:type="dxa"/>
            </w:tcMar>
          </w:tcPr>
          <w:p w:rsidR="00D91267" w:rsidRPr="001137C9" w:rsidRDefault="00D91267" w:rsidP="008A4B0A">
            <w:pPr>
              <w:rPr>
                <w:rFonts w:ascii="Georgia" w:hAnsi="Georgia"/>
                <w:sz w:val="18"/>
              </w:rPr>
            </w:pPr>
            <w:r w:rsidRPr="001137C9">
              <w:rPr>
                <w:rFonts w:ascii="Georgia" w:eastAsia="Georgia" w:hAnsi="Georgia" w:cs="Georgia"/>
                <w:sz w:val="18"/>
              </w:rPr>
              <w:t xml:space="preserve">The student reflects critically on his or her artistic development and processes at </w:t>
            </w:r>
            <w:r w:rsidRPr="001137C9">
              <w:rPr>
                <w:rFonts w:ascii="Georgia" w:eastAsia="Georgia" w:hAnsi="Georgia" w:cs="Georgia"/>
                <w:b/>
                <w:sz w:val="18"/>
              </w:rPr>
              <w:t xml:space="preserve">different stages of his or her work.  </w:t>
            </w:r>
            <w:r w:rsidRPr="001137C9">
              <w:rPr>
                <w:rFonts w:ascii="Georgia" w:eastAsia="Georgia" w:hAnsi="Georgia" w:cs="Georgia"/>
                <w:sz w:val="18"/>
              </w:rPr>
              <w:t xml:space="preserve">The student carries out a </w:t>
            </w:r>
            <w:r w:rsidRPr="001137C9">
              <w:rPr>
                <w:rFonts w:ascii="Georgia" w:eastAsia="Georgia" w:hAnsi="Georgia" w:cs="Georgia"/>
                <w:b/>
                <w:sz w:val="18"/>
              </w:rPr>
              <w:t xml:space="preserve">good </w:t>
            </w:r>
            <w:r w:rsidRPr="001137C9">
              <w:rPr>
                <w:rFonts w:ascii="Georgia" w:eastAsia="Georgia" w:hAnsi="Georgia" w:cs="Georgia"/>
                <w:sz w:val="18"/>
              </w:rPr>
              <w:t xml:space="preserve">evaluation of his or her work.  The evaluation includes an appraisal of the quality of work produced and an identification of </w:t>
            </w:r>
            <w:r w:rsidRPr="001137C9">
              <w:rPr>
                <w:rFonts w:ascii="Georgia" w:eastAsia="Georgia" w:hAnsi="Georgia" w:cs="Georgia"/>
                <w:b/>
                <w:sz w:val="18"/>
              </w:rPr>
              <w:t xml:space="preserve">some </w:t>
            </w:r>
            <w:r w:rsidRPr="001137C9">
              <w:rPr>
                <w:rFonts w:ascii="Georgia" w:eastAsia="Georgia" w:hAnsi="Georgia" w:cs="Georgia"/>
                <w:sz w:val="18"/>
              </w:rPr>
              <w:t xml:space="preserve">areas of improvement.  The student uses feedback in his or her artistic development </w:t>
            </w:r>
            <w:r w:rsidRPr="001137C9">
              <w:rPr>
                <w:rFonts w:ascii="Georgia" w:eastAsia="Georgia" w:hAnsi="Georgia" w:cs="Georgia"/>
                <w:b/>
                <w:sz w:val="18"/>
              </w:rPr>
              <w:t xml:space="preserve">with little guidance, </w:t>
            </w:r>
            <w:r w:rsidRPr="001137C9">
              <w:rPr>
                <w:rFonts w:ascii="Georgia" w:eastAsia="Georgia" w:hAnsi="Georgia" w:cs="Georgia"/>
                <w:sz w:val="18"/>
              </w:rPr>
              <w:t xml:space="preserve">which </w:t>
            </w:r>
            <w:r w:rsidRPr="001137C9">
              <w:rPr>
                <w:rFonts w:ascii="Georgia" w:eastAsia="Georgia" w:hAnsi="Georgia" w:cs="Georgia"/>
                <w:b/>
                <w:sz w:val="18"/>
              </w:rPr>
              <w:t xml:space="preserve">informs </w:t>
            </w:r>
            <w:r w:rsidRPr="001137C9">
              <w:rPr>
                <w:rFonts w:ascii="Georgia" w:eastAsia="Georgia" w:hAnsi="Georgia" w:cs="Georgia"/>
                <w:sz w:val="18"/>
              </w:rPr>
              <w:t>his or her own artistic development and processes.</w:t>
            </w:r>
          </w:p>
        </w:tc>
      </w:tr>
      <w:tr w:rsidR="00D91267" w:rsidRPr="001137C9">
        <w:tc>
          <w:tcPr>
            <w:tcW w:w="1575" w:type="dxa"/>
            <w:tcMar>
              <w:top w:w="100" w:type="dxa"/>
              <w:left w:w="100" w:type="dxa"/>
              <w:bottom w:w="100" w:type="dxa"/>
              <w:right w:w="100" w:type="dxa"/>
            </w:tcMar>
          </w:tcPr>
          <w:p w:rsidR="00D91267" w:rsidRPr="001137C9" w:rsidRDefault="00D91267" w:rsidP="008A4B0A">
            <w:pPr>
              <w:rPr>
                <w:rFonts w:ascii="Georgia" w:hAnsi="Georgia"/>
              </w:rPr>
            </w:pPr>
            <w:r w:rsidRPr="001137C9">
              <w:rPr>
                <w:rFonts w:ascii="Georgia" w:eastAsia="Georgia" w:hAnsi="Georgia" w:cs="Georgia"/>
                <w:sz w:val="18"/>
              </w:rPr>
              <w:t>7-8</w:t>
            </w:r>
          </w:p>
        </w:tc>
        <w:tc>
          <w:tcPr>
            <w:tcW w:w="8515" w:type="dxa"/>
            <w:tcMar>
              <w:top w:w="100" w:type="dxa"/>
              <w:left w:w="100" w:type="dxa"/>
              <w:bottom w:w="100" w:type="dxa"/>
              <w:right w:w="100" w:type="dxa"/>
            </w:tcMar>
          </w:tcPr>
          <w:p w:rsidR="00D91267" w:rsidRPr="001137C9" w:rsidRDefault="00D91267" w:rsidP="008A4B0A">
            <w:pPr>
              <w:rPr>
                <w:rFonts w:ascii="Georgia" w:hAnsi="Georgia"/>
                <w:sz w:val="18"/>
              </w:rPr>
            </w:pPr>
            <w:r w:rsidRPr="001137C9">
              <w:rPr>
                <w:rFonts w:ascii="Georgia" w:eastAsia="Georgia" w:hAnsi="Georgia" w:cs="Georgia"/>
                <w:sz w:val="18"/>
              </w:rPr>
              <w:t xml:space="preserve">The student reflects critically and </w:t>
            </w:r>
            <w:r w:rsidRPr="001137C9">
              <w:rPr>
                <w:rFonts w:ascii="Georgia" w:eastAsia="Georgia" w:hAnsi="Georgia" w:cs="Georgia"/>
                <w:b/>
                <w:sz w:val="18"/>
              </w:rPr>
              <w:t xml:space="preserve">in depth </w:t>
            </w:r>
            <w:r w:rsidRPr="001137C9">
              <w:rPr>
                <w:rFonts w:ascii="Georgia" w:eastAsia="Georgia" w:hAnsi="Georgia" w:cs="Georgia"/>
                <w:sz w:val="18"/>
              </w:rPr>
              <w:t xml:space="preserve">on his or her artistic development and processes </w:t>
            </w:r>
            <w:r w:rsidRPr="001137C9">
              <w:rPr>
                <w:rFonts w:ascii="Georgia" w:eastAsia="Georgia" w:hAnsi="Georgia" w:cs="Georgia"/>
                <w:b/>
                <w:sz w:val="18"/>
              </w:rPr>
              <w:t xml:space="preserve">at different stages of his or her work.  </w:t>
            </w:r>
            <w:r w:rsidRPr="001137C9">
              <w:rPr>
                <w:rFonts w:ascii="Georgia" w:eastAsia="Georgia" w:hAnsi="Georgia" w:cs="Georgia"/>
                <w:sz w:val="18"/>
              </w:rPr>
              <w:t xml:space="preserve">The student carries out an </w:t>
            </w:r>
            <w:r w:rsidRPr="001137C9">
              <w:rPr>
                <w:rFonts w:ascii="Georgia" w:eastAsia="Georgia" w:hAnsi="Georgia" w:cs="Georgia"/>
                <w:b/>
                <w:sz w:val="18"/>
              </w:rPr>
              <w:t xml:space="preserve">excellent </w:t>
            </w:r>
            <w:r w:rsidRPr="001137C9">
              <w:rPr>
                <w:rFonts w:ascii="Georgia" w:eastAsia="Georgia" w:hAnsi="Georgia" w:cs="Georgia"/>
                <w:sz w:val="18"/>
              </w:rPr>
              <w:t xml:space="preserve">evaluation of his or her work.  This shows a </w:t>
            </w:r>
            <w:r w:rsidRPr="001137C9">
              <w:rPr>
                <w:rFonts w:ascii="Georgia" w:eastAsia="Georgia" w:hAnsi="Georgia" w:cs="Georgia"/>
                <w:b/>
                <w:sz w:val="18"/>
              </w:rPr>
              <w:t xml:space="preserve">considered </w:t>
            </w:r>
            <w:r w:rsidRPr="001137C9">
              <w:rPr>
                <w:rFonts w:ascii="Georgia" w:eastAsia="Georgia" w:hAnsi="Georgia" w:cs="Georgia"/>
                <w:sz w:val="18"/>
              </w:rPr>
              <w:t xml:space="preserve">appraisal of the quality of work produced and details of improvements that could be made.  The student </w:t>
            </w:r>
            <w:r w:rsidRPr="001137C9">
              <w:rPr>
                <w:rFonts w:ascii="Georgia" w:eastAsia="Georgia" w:hAnsi="Georgia" w:cs="Georgia"/>
                <w:b/>
                <w:sz w:val="18"/>
              </w:rPr>
              <w:t xml:space="preserve">intentionally </w:t>
            </w:r>
            <w:r w:rsidRPr="001137C9">
              <w:rPr>
                <w:rFonts w:ascii="Georgia" w:eastAsia="Georgia" w:hAnsi="Georgia" w:cs="Georgia"/>
                <w:sz w:val="18"/>
              </w:rPr>
              <w:t xml:space="preserve">uses feedback in his or her artistic development, which shows an </w:t>
            </w:r>
            <w:r w:rsidRPr="001137C9">
              <w:rPr>
                <w:rFonts w:ascii="Georgia" w:eastAsia="Georgia" w:hAnsi="Georgia" w:cs="Georgia"/>
                <w:b/>
                <w:sz w:val="18"/>
              </w:rPr>
              <w:t xml:space="preserve">appropriate consideration </w:t>
            </w:r>
            <w:r w:rsidRPr="001137C9">
              <w:rPr>
                <w:rFonts w:ascii="Georgia" w:eastAsia="Georgia" w:hAnsi="Georgia" w:cs="Georgia"/>
                <w:sz w:val="18"/>
              </w:rPr>
              <w:t xml:space="preserve">of his or her artistic processes.  </w:t>
            </w:r>
          </w:p>
        </w:tc>
      </w:tr>
    </w:tbl>
    <w:p w:rsidR="00D91267" w:rsidRPr="001137C9" w:rsidRDefault="00D91267" w:rsidP="00D91267">
      <w:pPr>
        <w:spacing w:after="200"/>
        <w:rPr>
          <w:rFonts w:ascii="Georgia" w:eastAsia="Georgia" w:hAnsi="Georgia" w:cs="Georgia"/>
          <w:b/>
          <w:sz w:val="28"/>
        </w:rPr>
      </w:pPr>
    </w:p>
    <w:p w:rsidR="00D91267" w:rsidRPr="001137C9" w:rsidRDefault="00D91267" w:rsidP="00D91267">
      <w:pPr>
        <w:spacing w:after="200"/>
        <w:jc w:val="both"/>
        <w:rPr>
          <w:rFonts w:ascii="Georgia" w:hAnsi="Georgia"/>
        </w:rPr>
      </w:pPr>
      <w:r w:rsidRPr="001137C9">
        <w:rPr>
          <w:rFonts w:ascii="Georgia" w:eastAsia="Georgia" w:hAnsi="Georgia" w:cs="Georgia"/>
          <w:b/>
          <w:sz w:val="28"/>
        </w:rPr>
        <w:t>MYP Arts, Criterion D: Personal Engagement</w:t>
      </w:r>
    </w:p>
    <w:tbl>
      <w:tblPr>
        <w:tblW w:w="100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590"/>
        <w:gridCol w:w="8500"/>
      </w:tblGrid>
      <w:tr w:rsidR="00D91267" w:rsidRPr="001137C9">
        <w:tc>
          <w:tcPr>
            <w:tcW w:w="1590" w:type="dxa"/>
            <w:tcMar>
              <w:top w:w="100" w:type="dxa"/>
              <w:left w:w="100" w:type="dxa"/>
              <w:bottom w:w="100" w:type="dxa"/>
              <w:right w:w="100" w:type="dxa"/>
            </w:tcMar>
          </w:tcPr>
          <w:p w:rsidR="00D91267" w:rsidRPr="001137C9" w:rsidRDefault="00D91267" w:rsidP="008A4B0A">
            <w:pPr>
              <w:jc w:val="center"/>
              <w:rPr>
                <w:rFonts w:ascii="Georgia" w:hAnsi="Georgia"/>
                <w:b/>
              </w:rPr>
            </w:pPr>
            <w:r w:rsidRPr="001137C9">
              <w:rPr>
                <w:rFonts w:ascii="Georgia" w:eastAsia="Georgia" w:hAnsi="Georgia" w:cs="Georgia"/>
                <w:b/>
                <w:sz w:val="18"/>
              </w:rPr>
              <w:t>Achievement Level</w:t>
            </w:r>
          </w:p>
        </w:tc>
        <w:tc>
          <w:tcPr>
            <w:tcW w:w="8500" w:type="dxa"/>
            <w:tcMar>
              <w:top w:w="100" w:type="dxa"/>
              <w:left w:w="100" w:type="dxa"/>
              <w:bottom w:w="100" w:type="dxa"/>
              <w:right w:w="100" w:type="dxa"/>
            </w:tcMar>
          </w:tcPr>
          <w:p w:rsidR="00D91267" w:rsidRPr="001137C9" w:rsidRDefault="00D91267" w:rsidP="008A4B0A">
            <w:pPr>
              <w:jc w:val="center"/>
              <w:rPr>
                <w:rFonts w:ascii="Georgia" w:hAnsi="Georgia"/>
                <w:b/>
              </w:rPr>
            </w:pPr>
            <w:r w:rsidRPr="001137C9">
              <w:rPr>
                <w:rFonts w:ascii="Georgia" w:eastAsia="Georgia" w:hAnsi="Georgia" w:cs="Georgia"/>
                <w:b/>
                <w:sz w:val="18"/>
              </w:rPr>
              <w:t>MYP Yr IV-V Descriptors</w:t>
            </w:r>
          </w:p>
        </w:tc>
      </w:tr>
      <w:tr w:rsidR="00D91267" w:rsidRPr="001137C9">
        <w:tc>
          <w:tcPr>
            <w:tcW w:w="1590" w:type="dxa"/>
            <w:tcMar>
              <w:top w:w="100" w:type="dxa"/>
              <w:left w:w="100" w:type="dxa"/>
              <w:bottom w:w="100" w:type="dxa"/>
              <w:right w:w="100" w:type="dxa"/>
            </w:tcMar>
          </w:tcPr>
          <w:p w:rsidR="00D91267" w:rsidRPr="001137C9" w:rsidRDefault="00D91267" w:rsidP="008A4B0A">
            <w:pPr>
              <w:rPr>
                <w:rFonts w:ascii="Georgia" w:hAnsi="Georgia"/>
              </w:rPr>
            </w:pPr>
          </w:p>
        </w:tc>
        <w:tc>
          <w:tcPr>
            <w:tcW w:w="8500" w:type="dxa"/>
            <w:tcMar>
              <w:top w:w="100" w:type="dxa"/>
              <w:left w:w="100" w:type="dxa"/>
              <w:bottom w:w="100" w:type="dxa"/>
              <w:right w:w="100" w:type="dxa"/>
            </w:tcMar>
          </w:tcPr>
          <w:p w:rsidR="00D91267" w:rsidRPr="001137C9" w:rsidRDefault="00D91267" w:rsidP="008A4B0A">
            <w:pPr>
              <w:rPr>
                <w:rFonts w:ascii="Georgia" w:hAnsi="Georgia"/>
              </w:rPr>
            </w:pPr>
            <w:r w:rsidRPr="001137C9">
              <w:rPr>
                <w:rFonts w:ascii="Georgia" w:eastAsia="Georgia" w:hAnsi="Georgia" w:cs="Georgia"/>
                <w:sz w:val="18"/>
              </w:rPr>
              <w:t>Objectives:</w:t>
            </w:r>
          </w:p>
          <w:p w:rsidR="00D91267" w:rsidRPr="001137C9" w:rsidRDefault="00D91267" w:rsidP="008A4B0A">
            <w:pPr>
              <w:rPr>
                <w:rFonts w:ascii="Georgia" w:hAnsi="Georgia"/>
              </w:rPr>
            </w:pPr>
            <w:r w:rsidRPr="001137C9">
              <w:rPr>
                <w:rFonts w:ascii="Georgia" w:eastAsia="Georgia" w:hAnsi="Georgia" w:cs="Georgia"/>
                <w:sz w:val="16"/>
              </w:rPr>
              <w:t xml:space="preserve">·          </w:t>
            </w:r>
            <w:r w:rsidRPr="001137C9">
              <w:rPr>
                <w:rFonts w:ascii="Georgia" w:eastAsia="Georgia" w:hAnsi="Georgia" w:cs="Georgia"/>
                <w:sz w:val="18"/>
              </w:rPr>
              <w:t>Show commitment in using artistic process and begin to develop their own</w:t>
            </w:r>
          </w:p>
          <w:p w:rsidR="00D91267" w:rsidRPr="001137C9" w:rsidRDefault="00D91267" w:rsidP="008A4B0A">
            <w:pPr>
              <w:rPr>
                <w:rFonts w:ascii="Georgia" w:hAnsi="Georgia"/>
              </w:rPr>
            </w:pPr>
            <w:r w:rsidRPr="001137C9">
              <w:rPr>
                <w:rFonts w:ascii="Georgia" w:eastAsia="Georgia" w:hAnsi="Georgia" w:cs="Georgia"/>
                <w:sz w:val="16"/>
              </w:rPr>
              <w:t xml:space="preserve">·          </w:t>
            </w:r>
            <w:r w:rsidRPr="001137C9">
              <w:rPr>
                <w:rFonts w:ascii="Georgia" w:eastAsia="Georgia" w:hAnsi="Georgia" w:cs="Georgia"/>
                <w:sz w:val="18"/>
              </w:rPr>
              <w:t>Demonstrate curiosity, self motivation, initiative and a willingness to take informed risks</w:t>
            </w:r>
          </w:p>
          <w:p w:rsidR="00D91267" w:rsidRPr="001137C9" w:rsidRDefault="00D91267" w:rsidP="008A4B0A">
            <w:pPr>
              <w:rPr>
                <w:rFonts w:ascii="Georgia" w:hAnsi="Georgia"/>
              </w:rPr>
            </w:pPr>
            <w:r w:rsidRPr="001137C9">
              <w:rPr>
                <w:rFonts w:ascii="Georgia" w:eastAsia="Georgia" w:hAnsi="Georgia" w:cs="Georgia"/>
                <w:sz w:val="16"/>
              </w:rPr>
              <w:t xml:space="preserve">·          </w:t>
            </w:r>
            <w:r w:rsidRPr="001137C9">
              <w:rPr>
                <w:rFonts w:ascii="Georgia" w:eastAsia="Georgia" w:hAnsi="Georgia" w:cs="Georgia"/>
                <w:sz w:val="18"/>
              </w:rPr>
              <w:t>Support, encourage and work with their peers in a positive way</w:t>
            </w:r>
          </w:p>
          <w:p w:rsidR="00D91267" w:rsidRPr="001137C9" w:rsidRDefault="00D91267" w:rsidP="008A4B0A">
            <w:pPr>
              <w:jc w:val="both"/>
              <w:rPr>
                <w:rFonts w:ascii="Georgia" w:hAnsi="Georgia"/>
              </w:rPr>
            </w:pPr>
            <w:r w:rsidRPr="001137C9">
              <w:rPr>
                <w:rFonts w:ascii="Georgia" w:eastAsia="Georgia" w:hAnsi="Georgia" w:cs="Georgia"/>
                <w:sz w:val="16"/>
              </w:rPr>
              <w:t xml:space="preserve">·          </w:t>
            </w:r>
            <w:r w:rsidRPr="001137C9">
              <w:rPr>
                <w:rFonts w:ascii="Georgia" w:eastAsia="Georgia" w:hAnsi="Georgia" w:cs="Georgia"/>
                <w:sz w:val="18"/>
              </w:rPr>
              <w:t>Recognize ways that art practices and artworks vary from culture to culture</w:t>
            </w:r>
          </w:p>
        </w:tc>
      </w:tr>
      <w:tr w:rsidR="00D91267" w:rsidRPr="001137C9">
        <w:tc>
          <w:tcPr>
            <w:tcW w:w="1590" w:type="dxa"/>
            <w:tcMar>
              <w:top w:w="100" w:type="dxa"/>
              <w:left w:w="100" w:type="dxa"/>
              <w:bottom w:w="100" w:type="dxa"/>
              <w:right w:w="100" w:type="dxa"/>
            </w:tcMar>
          </w:tcPr>
          <w:p w:rsidR="00D91267" w:rsidRPr="001137C9" w:rsidRDefault="00D91267" w:rsidP="008A4B0A">
            <w:pPr>
              <w:rPr>
                <w:rFonts w:ascii="Georgia" w:hAnsi="Georgia"/>
              </w:rPr>
            </w:pPr>
            <w:r w:rsidRPr="001137C9">
              <w:rPr>
                <w:rFonts w:ascii="Georgia" w:eastAsia="Georgia" w:hAnsi="Georgia" w:cs="Georgia"/>
                <w:sz w:val="18"/>
              </w:rPr>
              <w:t>0</w:t>
            </w:r>
          </w:p>
        </w:tc>
        <w:tc>
          <w:tcPr>
            <w:tcW w:w="8500" w:type="dxa"/>
            <w:tcMar>
              <w:top w:w="100" w:type="dxa"/>
              <w:left w:w="100" w:type="dxa"/>
              <w:bottom w:w="100" w:type="dxa"/>
              <w:right w:w="100" w:type="dxa"/>
            </w:tcMar>
          </w:tcPr>
          <w:p w:rsidR="00D91267" w:rsidRPr="001137C9" w:rsidRDefault="00D91267" w:rsidP="008A4B0A">
            <w:pPr>
              <w:jc w:val="both"/>
              <w:rPr>
                <w:rFonts w:ascii="Georgia" w:hAnsi="Georgia"/>
              </w:rPr>
            </w:pPr>
            <w:r w:rsidRPr="001137C9">
              <w:rPr>
                <w:rFonts w:ascii="Georgia" w:eastAsia="Georgia" w:hAnsi="Georgia" w:cs="Georgia"/>
                <w:sz w:val="18"/>
              </w:rPr>
              <w:t>The student does not reach a standard described by any of the descriptors below.</w:t>
            </w:r>
          </w:p>
        </w:tc>
      </w:tr>
      <w:tr w:rsidR="00D91267" w:rsidRPr="001137C9">
        <w:tc>
          <w:tcPr>
            <w:tcW w:w="1590" w:type="dxa"/>
            <w:tcMar>
              <w:top w:w="100" w:type="dxa"/>
              <w:left w:w="100" w:type="dxa"/>
              <w:bottom w:w="100" w:type="dxa"/>
              <w:right w:w="100" w:type="dxa"/>
            </w:tcMar>
          </w:tcPr>
          <w:p w:rsidR="00D91267" w:rsidRPr="001137C9" w:rsidRDefault="00D91267" w:rsidP="008A4B0A">
            <w:pPr>
              <w:rPr>
                <w:rFonts w:ascii="Georgia" w:hAnsi="Georgia"/>
              </w:rPr>
            </w:pPr>
            <w:r w:rsidRPr="001137C9">
              <w:rPr>
                <w:rFonts w:ascii="Georgia" w:eastAsia="Georgia" w:hAnsi="Georgia" w:cs="Georgia"/>
                <w:sz w:val="18"/>
              </w:rPr>
              <w:t>1-2</w:t>
            </w:r>
          </w:p>
        </w:tc>
        <w:tc>
          <w:tcPr>
            <w:tcW w:w="8500" w:type="dxa"/>
            <w:tcMar>
              <w:top w:w="100" w:type="dxa"/>
              <w:left w:w="100" w:type="dxa"/>
              <w:bottom w:w="100" w:type="dxa"/>
              <w:right w:w="100" w:type="dxa"/>
            </w:tcMar>
          </w:tcPr>
          <w:p w:rsidR="00D91267" w:rsidRPr="001137C9" w:rsidRDefault="00D91267" w:rsidP="008A4B0A">
            <w:pPr>
              <w:pStyle w:val="ListParagraph"/>
              <w:numPr>
                <w:ilvl w:val="0"/>
                <w:numId w:val="14"/>
              </w:numPr>
              <w:rPr>
                <w:rFonts w:ascii="Georgia" w:hAnsi="Georgia"/>
              </w:rPr>
            </w:pPr>
            <w:r w:rsidRPr="001137C9">
              <w:rPr>
                <w:rFonts w:ascii="Georgia" w:eastAsia="Georgia" w:hAnsi="Georgia" w:cs="Georgia"/>
                <w:sz w:val="18"/>
              </w:rPr>
              <w:t xml:space="preserve">The student shows </w:t>
            </w:r>
            <w:r w:rsidRPr="001137C9">
              <w:rPr>
                <w:rFonts w:ascii="Georgia" w:eastAsia="Georgia" w:hAnsi="Georgia" w:cs="Georgia"/>
                <w:b/>
                <w:sz w:val="18"/>
              </w:rPr>
              <w:t>limited</w:t>
            </w:r>
            <w:r w:rsidRPr="001137C9">
              <w:rPr>
                <w:rFonts w:ascii="Georgia" w:eastAsia="Georgia" w:hAnsi="Georgia" w:cs="Georgia"/>
                <w:sz w:val="18"/>
              </w:rPr>
              <w:t xml:space="preserve"> commitment in using his or her own artistic processes.  </w:t>
            </w:r>
          </w:p>
          <w:p w:rsidR="00D91267" w:rsidRPr="001137C9" w:rsidRDefault="00D91267" w:rsidP="008A4B0A">
            <w:pPr>
              <w:pStyle w:val="ListParagraph"/>
              <w:numPr>
                <w:ilvl w:val="0"/>
                <w:numId w:val="14"/>
              </w:numPr>
              <w:rPr>
                <w:rFonts w:ascii="Georgia" w:hAnsi="Georgia"/>
              </w:rPr>
            </w:pPr>
            <w:r w:rsidRPr="001137C9">
              <w:rPr>
                <w:rFonts w:ascii="Georgia" w:eastAsia="Georgia" w:hAnsi="Georgia" w:cs="Georgia"/>
                <w:sz w:val="18"/>
              </w:rPr>
              <w:t xml:space="preserve">The student demonstrates limited curiosity, self-motivation, initiative and a willingness to take informed risks.  </w:t>
            </w:r>
          </w:p>
          <w:p w:rsidR="00D91267" w:rsidRPr="001137C9" w:rsidRDefault="00D91267" w:rsidP="008A4B0A">
            <w:pPr>
              <w:pStyle w:val="ListParagraph"/>
              <w:numPr>
                <w:ilvl w:val="0"/>
                <w:numId w:val="14"/>
              </w:numPr>
              <w:rPr>
                <w:rFonts w:ascii="Georgia" w:hAnsi="Georgia"/>
              </w:rPr>
            </w:pPr>
            <w:r w:rsidRPr="001137C9">
              <w:rPr>
                <w:rFonts w:ascii="Georgia" w:eastAsia="Georgia" w:hAnsi="Georgia" w:cs="Georgia"/>
                <w:sz w:val="18"/>
              </w:rPr>
              <w:t>The student works with his or her peers in a positive way, with encouragement.</w:t>
            </w:r>
          </w:p>
        </w:tc>
      </w:tr>
      <w:tr w:rsidR="00D91267" w:rsidRPr="001137C9">
        <w:tc>
          <w:tcPr>
            <w:tcW w:w="1590" w:type="dxa"/>
            <w:tcMar>
              <w:top w:w="100" w:type="dxa"/>
              <w:left w:w="100" w:type="dxa"/>
              <w:bottom w:w="100" w:type="dxa"/>
              <w:right w:w="100" w:type="dxa"/>
            </w:tcMar>
          </w:tcPr>
          <w:p w:rsidR="00D91267" w:rsidRPr="001137C9" w:rsidRDefault="00D91267" w:rsidP="008A4B0A">
            <w:pPr>
              <w:rPr>
                <w:rFonts w:ascii="Georgia" w:hAnsi="Georgia"/>
              </w:rPr>
            </w:pPr>
            <w:r w:rsidRPr="001137C9">
              <w:rPr>
                <w:rFonts w:ascii="Georgia" w:eastAsia="Georgia" w:hAnsi="Georgia" w:cs="Georgia"/>
                <w:sz w:val="18"/>
              </w:rPr>
              <w:t>3-4</w:t>
            </w:r>
          </w:p>
        </w:tc>
        <w:tc>
          <w:tcPr>
            <w:tcW w:w="8500" w:type="dxa"/>
            <w:tcMar>
              <w:top w:w="100" w:type="dxa"/>
              <w:left w:w="100" w:type="dxa"/>
              <w:bottom w:w="100" w:type="dxa"/>
              <w:right w:w="100" w:type="dxa"/>
            </w:tcMar>
          </w:tcPr>
          <w:p w:rsidR="00D91267" w:rsidRPr="001137C9" w:rsidRDefault="00D91267" w:rsidP="008A4B0A">
            <w:pPr>
              <w:pStyle w:val="ListParagraph"/>
              <w:numPr>
                <w:ilvl w:val="0"/>
                <w:numId w:val="15"/>
              </w:numPr>
              <w:rPr>
                <w:rFonts w:ascii="Georgia" w:hAnsi="Georgia"/>
              </w:rPr>
            </w:pPr>
            <w:r w:rsidRPr="001137C9">
              <w:rPr>
                <w:rFonts w:ascii="Georgia" w:eastAsia="Georgia" w:hAnsi="Georgia" w:cs="Georgia"/>
                <w:sz w:val="18"/>
              </w:rPr>
              <w:t xml:space="preserve">The student is able to show </w:t>
            </w:r>
            <w:r w:rsidRPr="001137C9">
              <w:rPr>
                <w:rFonts w:ascii="Georgia" w:eastAsia="Georgia" w:hAnsi="Georgia" w:cs="Georgia"/>
                <w:b/>
                <w:sz w:val="18"/>
              </w:rPr>
              <w:t>satisfactory</w:t>
            </w:r>
            <w:r w:rsidRPr="001137C9">
              <w:rPr>
                <w:rFonts w:ascii="Georgia" w:eastAsia="Georgia" w:hAnsi="Georgia" w:cs="Georgia"/>
                <w:sz w:val="18"/>
              </w:rPr>
              <w:t xml:space="preserve"> commitment in using his or her own artistic processes.  The student demonstrates satisfactory curiosity, self-motivation, initiative and a willingness to take informed risks.  </w:t>
            </w:r>
          </w:p>
          <w:p w:rsidR="00D91267" w:rsidRPr="001137C9" w:rsidRDefault="00D91267" w:rsidP="008A4B0A">
            <w:pPr>
              <w:pStyle w:val="ListParagraph"/>
              <w:numPr>
                <w:ilvl w:val="0"/>
                <w:numId w:val="15"/>
              </w:numPr>
              <w:rPr>
                <w:rFonts w:ascii="Georgia" w:hAnsi="Georgia"/>
              </w:rPr>
            </w:pPr>
            <w:r w:rsidRPr="001137C9">
              <w:rPr>
                <w:rFonts w:ascii="Georgia" w:eastAsia="Georgia" w:hAnsi="Georgia" w:cs="Georgia"/>
                <w:sz w:val="18"/>
              </w:rPr>
              <w:t xml:space="preserve">The student supports, encourages and works with his or her peers in a positive way, </w:t>
            </w:r>
            <w:r w:rsidRPr="001137C9">
              <w:rPr>
                <w:rFonts w:ascii="Georgia" w:eastAsia="Georgia" w:hAnsi="Georgia" w:cs="Georgia"/>
                <w:b/>
                <w:sz w:val="18"/>
              </w:rPr>
              <w:t>with encouragement</w:t>
            </w:r>
            <w:r w:rsidRPr="001137C9">
              <w:rPr>
                <w:rFonts w:ascii="Georgia" w:eastAsia="Georgia" w:hAnsi="Georgia" w:cs="Georgia"/>
                <w:sz w:val="18"/>
              </w:rPr>
              <w:t xml:space="preserve">. </w:t>
            </w:r>
          </w:p>
          <w:p w:rsidR="00D91267" w:rsidRPr="001137C9" w:rsidRDefault="00D91267" w:rsidP="008A4B0A">
            <w:pPr>
              <w:pStyle w:val="ListParagraph"/>
              <w:numPr>
                <w:ilvl w:val="0"/>
                <w:numId w:val="15"/>
              </w:numPr>
              <w:rPr>
                <w:rFonts w:ascii="Georgia" w:hAnsi="Georgia"/>
              </w:rPr>
            </w:pPr>
            <w:r w:rsidRPr="001137C9">
              <w:rPr>
                <w:rFonts w:ascii="Georgia" w:eastAsia="Georgia" w:hAnsi="Georgia" w:cs="Georgia"/>
                <w:sz w:val="18"/>
              </w:rPr>
              <w:t xml:space="preserve">The student is </w:t>
            </w:r>
            <w:r w:rsidRPr="001137C9">
              <w:rPr>
                <w:rFonts w:ascii="Georgia" w:eastAsia="Georgia" w:hAnsi="Georgia" w:cs="Georgia"/>
                <w:b/>
                <w:sz w:val="18"/>
              </w:rPr>
              <w:t>occasionally</w:t>
            </w:r>
            <w:r w:rsidRPr="001137C9">
              <w:rPr>
                <w:rFonts w:ascii="Georgia" w:eastAsia="Georgia" w:hAnsi="Georgia" w:cs="Georgia"/>
                <w:sz w:val="18"/>
              </w:rPr>
              <w:t xml:space="preserve"> receptive to art practices and artworks from various cultures, including his or her own.</w:t>
            </w:r>
          </w:p>
        </w:tc>
      </w:tr>
      <w:tr w:rsidR="00D91267" w:rsidRPr="001137C9">
        <w:tc>
          <w:tcPr>
            <w:tcW w:w="1590" w:type="dxa"/>
            <w:tcMar>
              <w:top w:w="100" w:type="dxa"/>
              <w:left w:w="100" w:type="dxa"/>
              <w:bottom w:w="100" w:type="dxa"/>
              <w:right w:w="100" w:type="dxa"/>
            </w:tcMar>
          </w:tcPr>
          <w:p w:rsidR="00D91267" w:rsidRPr="001137C9" w:rsidRDefault="00D91267" w:rsidP="008A4B0A">
            <w:pPr>
              <w:rPr>
                <w:rFonts w:ascii="Georgia" w:hAnsi="Georgia"/>
              </w:rPr>
            </w:pPr>
            <w:r w:rsidRPr="001137C9">
              <w:rPr>
                <w:rFonts w:ascii="Georgia" w:eastAsia="Georgia" w:hAnsi="Georgia" w:cs="Georgia"/>
                <w:sz w:val="18"/>
              </w:rPr>
              <w:t>5-6</w:t>
            </w:r>
          </w:p>
        </w:tc>
        <w:tc>
          <w:tcPr>
            <w:tcW w:w="8500" w:type="dxa"/>
            <w:tcMar>
              <w:top w:w="100" w:type="dxa"/>
              <w:left w:w="100" w:type="dxa"/>
              <w:bottom w:w="100" w:type="dxa"/>
              <w:right w:w="100" w:type="dxa"/>
            </w:tcMar>
          </w:tcPr>
          <w:p w:rsidR="00D91267" w:rsidRPr="001137C9" w:rsidRDefault="00D91267" w:rsidP="008A4B0A">
            <w:pPr>
              <w:pStyle w:val="ListParagraph"/>
              <w:numPr>
                <w:ilvl w:val="0"/>
                <w:numId w:val="16"/>
              </w:numPr>
              <w:rPr>
                <w:rFonts w:ascii="Georgia" w:hAnsi="Georgia"/>
              </w:rPr>
            </w:pPr>
            <w:r w:rsidRPr="001137C9">
              <w:rPr>
                <w:rFonts w:ascii="Georgia" w:eastAsia="Georgia" w:hAnsi="Georgia" w:cs="Georgia"/>
                <w:sz w:val="18"/>
              </w:rPr>
              <w:t xml:space="preserve">The student shows </w:t>
            </w:r>
            <w:r w:rsidRPr="001137C9">
              <w:rPr>
                <w:rFonts w:ascii="Georgia" w:eastAsia="Georgia" w:hAnsi="Georgia" w:cs="Georgia"/>
                <w:b/>
                <w:sz w:val="18"/>
              </w:rPr>
              <w:t xml:space="preserve">good </w:t>
            </w:r>
            <w:r w:rsidRPr="001137C9">
              <w:rPr>
                <w:rFonts w:ascii="Georgia" w:eastAsia="Georgia" w:hAnsi="Georgia" w:cs="Georgia"/>
                <w:sz w:val="18"/>
              </w:rPr>
              <w:t xml:space="preserve">commitment in using his or her own artistic processes.  </w:t>
            </w:r>
          </w:p>
          <w:p w:rsidR="00D91267" w:rsidRPr="001137C9" w:rsidRDefault="00D91267" w:rsidP="008A4B0A">
            <w:pPr>
              <w:pStyle w:val="ListParagraph"/>
              <w:numPr>
                <w:ilvl w:val="0"/>
                <w:numId w:val="16"/>
              </w:numPr>
              <w:rPr>
                <w:rFonts w:ascii="Georgia" w:hAnsi="Georgia"/>
              </w:rPr>
            </w:pPr>
            <w:r w:rsidRPr="001137C9">
              <w:rPr>
                <w:rFonts w:ascii="Georgia" w:eastAsia="Georgia" w:hAnsi="Georgia" w:cs="Georgia"/>
                <w:sz w:val="18"/>
              </w:rPr>
              <w:t xml:space="preserve">The student </w:t>
            </w:r>
            <w:r w:rsidRPr="001137C9">
              <w:rPr>
                <w:rFonts w:ascii="Georgia" w:eastAsia="Georgia" w:hAnsi="Georgia" w:cs="Georgia"/>
                <w:b/>
                <w:sz w:val="18"/>
              </w:rPr>
              <w:t xml:space="preserve">generally </w:t>
            </w:r>
            <w:r w:rsidRPr="001137C9">
              <w:rPr>
                <w:rFonts w:ascii="Georgia" w:eastAsia="Georgia" w:hAnsi="Georgia" w:cs="Georgia"/>
                <w:sz w:val="18"/>
              </w:rPr>
              <w:t xml:space="preserve">demonstrates curiosity, self-motivation, initiative and a willingness to take informed risks.  </w:t>
            </w:r>
          </w:p>
          <w:p w:rsidR="00D91267" w:rsidRPr="001137C9" w:rsidRDefault="00D91267" w:rsidP="008A4B0A">
            <w:pPr>
              <w:pStyle w:val="ListParagraph"/>
              <w:numPr>
                <w:ilvl w:val="0"/>
                <w:numId w:val="16"/>
              </w:numPr>
              <w:rPr>
                <w:rFonts w:ascii="Georgia" w:hAnsi="Georgia"/>
              </w:rPr>
            </w:pPr>
            <w:r w:rsidRPr="001137C9">
              <w:rPr>
                <w:rFonts w:ascii="Georgia" w:eastAsia="Georgia" w:hAnsi="Georgia" w:cs="Georgia"/>
                <w:sz w:val="18"/>
              </w:rPr>
              <w:t xml:space="preserve">The student supports, encourages and works with his or her peers in a positive way, with </w:t>
            </w:r>
            <w:r w:rsidRPr="001137C9">
              <w:rPr>
                <w:rFonts w:ascii="Georgia" w:eastAsia="Georgia" w:hAnsi="Georgia" w:cs="Georgia"/>
                <w:b/>
                <w:sz w:val="18"/>
              </w:rPr>
              <w:t xml:space="preserve">little encouragement.  </w:t>
            </w:r>
          </w:p>
          <w:p w:rsidR="00D91267" w:rsidRPr="001137C9" w:rsidRDefault="00D91267" w:rsidP="008A4B0A">
            <w:pPr>
              <w:pStyle w:val="ListParagraph"/>
              <w:numPr>
                <w:ilvl w:val="0"/>
                <w:numId w:val="16"/>
              </w:numPr>
              <w:rPr>
                <w:rFonts w:ascii="Georgia" w:hAnsi="Georgia"/>
              </w:rPr>
            </w:pPr>
            <w:r w:rsidRPr="001137C9">
              <w:rPr>
                <w:rFonts w:ascii="Georgia" w:eastAsia="Georgia" w:hAnsi="Georgia" w:cs="Georgia"/>
                <w:sz w:val="18"/>
              </w:rPr>
              <w:t xml:space="preserve">The student is </w:t>
            </w:r>
            <w:r w:rsidRPr="001137C9">
              <w:rPr>
                <w:rFonts w:ascii="Georgia" w:eastAsia="Georgia" w:hAnsi="Georgia" w:cs="Georgia"/>
                <w:b/>
                <w:sz w:val="18"/>
              </w:rPr>
              <w:t>generally</w:t>
            </w:r>
            <w:r w:rsidRPr="001137C9">
              <w:rPr>
                <w:rFonts w:ascii="Georgia" w:eastAsia="Georgia" w:hAnsi="Georgia" w:cs="Georgia"/>
                <w:sz w:val="18"/>
              </w:rPr>
              <w:t xml:space="preserve"> receptive to art practices and artworks from various cultures, including his or her own.</w:t>
            </w:r>
          </w:p>
        </w:tc>
      </w:tr>
      <w:tr w:rsidR="00D91267" w:rsidRPr="001137C9">
        <w:tc>
          <w:tcPr>
            <w:tcW w:w="1590" w:type="dxa"/>
            <w:tcMar>
              <w:top w:w="100" w:type="dxa"/>
              <w:left w:w="100" w:type="dxa"/>
              <w:bottom w:w="100" w:type="dxa"/>
              <w:right w:w="100" w:type="dxa"/>
            </w:tcMar>
          </w:tcPr>
          <w:p w:rsidR="00D91267" w:rsidRPr="001137C9" w:rsidRDefault="00D91267" w:rsidP="008A4B0A">
            <w:pPr>
              <w:rPr>
                <w:rFonts w:ascii="Georgia" w:hAnsi="Georgia"/>
              </w:rPr>
            </w:pPr>
            <w:r w:rsidRPr="001137C9">
              <w:rPr>
                <w:rFonts w:ascii="Georgia" w:eastAsia="Georgia" w:hAnsi="Georgia" w:cs="Georgia"/>
                <w:sz w:val="18"/>
              </w:rPr>
              <w:t>7-8</w:t>
            </w:r>
          </w:p>
        </w:tc>
        <w:tc>
          <w:tcPr>
            <w:tcW w:w="8500" w:type="dxa"/>
            <w:tcMar>
              <w:top w:w="100" w:type="dxa"/>
              <w:left w:w="100" w:type="dxa"/>
              <w:bottom w:w="100" w:type="dxa"/>
              <w:right w:w="100" w:type="dxa"/>
            </w:tcMar>
          </w:tcPr>
          <w:p w:rsidR="00D91267" w:rsidRPr="001137C9" w:rsidRDefault="00D91267" w:rsidP="008A4B0A">
            <w:pPr>
              <w:pStyle w:val="ListParagraph"/>
              <w:numPr>
                <w:ilvl w:val="0"/>
                <w:numId w:val="17"/>
              </w:numPr>
              <w:rPr>
                <w:rFonts w:ascii="Georgia" w:hAnsi="Georgia"/>
              </w:rPr>
            </w:pPr>
            <w:r w:rsidRPr="001137C9">
              <w:rPr>
                <w:rFonts w:ascii="Georgia" w:eastAsia="Georgia" w:hAnsi="Georgia" w:cs="Georgia"/>
                <w:sz w:val="18"/>
              </w:rPr>
              <w:t xml:space="preserve">The student shows </w:t>
            </w:r>
            <w:r w:rsidRPr="001137C9">
              <w:rPr>
                <w:rFonts w:ascii="Georgia" w:eastAsia="Georgia" w:hAnsi="Georgia" w:cs="Georgia"/>
                <w:b/>
                <w:sz w:val="18"/>
              </w:rPr>
              <w:t xml:space="preserve">excellent </w:t>
            </w:r>
            <w:r w:rsidRPr="001137C9">
              <w:rPr>
                <w:rFonts w:ascii="Georgia" w:eastAsia="Georgia" w:hAnsi="Georgia" w:cs="Georgia"/>
                <w:sz w:val="18"/>
              </w:rPr>
              <w:t xml:space="preserve">commitment in using his or her own artistic processes.  </w:t>
            </w:r>
          </w:p>
          <w:p w:rsidR="00D91267" w:rsidRPr="001137C9" w:rsidRDefault="00D91267" w:rsidP="008A4B0A">
            <w:pPr>
              <w:pStyle w:val="ListParagraph"/>
              <w:numPr>
                <w:ilvl w:val="0"/>
                <w:numId w:val="17"/>
              </w:numPr>
              <w:rPr>
                <w:rFonts w:ascii="Georgia" w:hAnsi="Georgia"/>
              </w:rPr>
            </w:pPr>
            <w:r w:rsidRPr="001137C9">
              <w:rPr>
                <w:rFonts w:ascii="Georgia" w:eastAsia="Georgia" w:hAnsi="Georgia" w:cs="Georgia"/>
                <w:sz w:val="18"/>
              </w:rPr>
              <w:t xml:space="preserve">The student </w:t>
            </w:r>
            <w:r w:rsidRPr="001137C9">
              <w:rPr>
                <w:rFonts w:ascii="Georgia" w:eastAsia="Georgia" w:hAnsi="Georgia" w:cs="Georgia"/>
                <w:b/>
                <w:sz w:val="18"/>
              </w:rPr>
              <w:t xml:space="preserve">actively </w:t>
            </w:r>
            <w:r w:rsidRPr="001137C9">
              <w:rPr>
                <w:rFonts w:ascii="Georgia" w:eastAsia="Georgia" w:hAnsi="Georgia" w:cs="Georgia"/>
                <w:sz w:val="18"/>
              </w:rPr>
              <w:t xml:space="preserve">demonstrates curiosity, self-motivation, initiative and a willingness to take informed risks.  </w:t>
            </w:r>
          </w:p>
          <w:p w:rsidR="00D91267" w:rsidRPr="001137C9" w:rsidRDefault="00D91267" w:rsidP="008A4B0A">
            <w:pPr>
              <w:pStyle w:val="ListParagraph"/>
              <w:numPr>
                <w:ilvl w:val="0"/>
                <w:numId w:val="17"/>
              </w:numPr>
              <w:rPr>
                <w:rFonts w:ascii="Georgia" w:hAnsi="Georgia"/>
              </w:rPr>
            </w:pPr>
            <w:r w:rsidRPr="001137C9">
              <w:rPr>
                <w:rFonts w:ascii="Georgia" w:eastAsia="Georgia" w:hAnsi="Georgia" w:cs="Georgia"/>
                <w:sz w:val="18"/>
              </w:rPr>
              <w:t xml:space="preserve">The student </w:t>
            </w:r>
            <w:r w:rsidRPr="001137C9">
              <w:rPr>
                <w:rFonts w:ascii="Georgia" w:eastAsia="Georgia" w:hAnsi="Georgia" w:cs="Georgia"/>
                <w:b/>
                <w:sz w:val="18"/>
              </w:rPr>
              <w:t>actively</w:t>
            </w:r>
            <w:r w:rsidRPr="001137C9">
              <w:rPr>
                <w:rFonts w:ascii="Georgia" w:eastAsia="Georgia" w:hAnsi="Georgia" w:cs="Georgia"/>
                <w:sz w:val="18"/>
              </w:rPr>
              <w:t xml:space="preserve"> supports, encourages and works with his or her peers in a positive way.  </w:t>
            </w:r>
          </w:p>
          <w:p w:rsidR="00D91267" w:rsidRPr="001137C9" w:rsidRDefault="00D91267" w:rsidP="008A4B0A">
            <w:pPr>
              <w:pStyle w:val="ListParagraph"/>
              <w:numPr>
                <w:ilvl w:val="0"/>
                <w:numId w:val="17"/>
              </w:numPr>
              <w:rPr>
                <w:rFonts w:ascii="Georgia" w:hAnsi="Georgia"/>
              </w:rPr>
            </w:pPr>
            <w:r w:rsidRPr="001137C9">
              <w:rPr>
                <w:rFonts w:ascii="Georgia" w:eastAsia="Georgia" w:hAnsi="Georgia" w:cs="Georgia"/>
                <w:sz w:val="18"/>
              </w:rPr>
              <w:t xml:space="preserve">The student is </w:t>
            </w:r>
            <w:r w:rsidRPr="001137C9">
              <w:rPr>
                <w:rFonts w:ascii="Georgia" w:eastAsia="Georgia" w:hAnsi="Georgia" w:cs="Georgia"/>
                <w:b/>
                <w:sz w:val="18"/>
              </w:rPr>
              <w:t>actively</w:t>
            </w:r>
            <w:r w:rsidRPr="001137C9">
              <w:rPr>
                <w:rFonts w:ascii="Georgia" w:eastAsia="Georgia" w:hAnsi="Georgia" w:cs="Georgia"/>
                <w:sz w:val="18"/>
              </w:rPr>
              <w:t xml:space="preserve"> receptive to art practices and artworks from various cultures, including his or her own.</w:t>
            </w:r>
          </w:p>
        </w:tc>
      </w:tr>
    </w:tbl>
    <w:p w:rsidR="00D91267" w:rsidRPr="001137C9" w:rsidRDefault="00D91267" w:rsidP="00D91267">
      <w:pPr>
        <w:rPr>
          <w:rFonts w:ascii="Georgia" w:hAnsi="Georgia"/>
        </w:rPr>
      </w:pPr>
    </w:p>
    <w:p w:rsidR="00D1659E" w:rsidRDefault="00D91267" w:rsidP="00E4674C">
      <w:r w:rsidRPr="001137C9">
        <w:rPr>
          <w:rFonts w:ascii="Georgia" w:hAnsi="Georgia"/>
        </w:rPr>
        <w:br w:type="page"/>
      </w:r>
      <w:bookmarkStart w:id="0" w:name="_GoBack"/>
      <w:bookmarkEnd w:id="0"/>
    </w:p>
    <w:sectPr w:rsidR="00D1659E" w:rsidSect="00544CB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ＭＳ 明朝">
    <w:charset w:val="4E"/>
    <w:family w:val="auto"/>
    <w:pitch w:val="variable"/>
    <w:sig w:usb0="00000001" w:usb1="00000000" w:usb2="01000407" w:usb3="00000000" w:csb0="00020000"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05619"/>
    <w:multiLevelType w:val="hybridMultilevel"/>
    <w:tmpl w:val="C94861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9E3C1D"/>
    <w:multiLevelType w:val="multilevel"/>
    <w:tmpl w:val="B4B8761A"/>
    <w:lvl w:ilvl="0">
      <w:start w:val="1"/>
      <w:numFmt w:val="bullet"/>
      <w:lvlText w:val="●"/>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2">
    <w:nsid w:val="0FD92A0A"/>
    <w:multiLevelType w:val="multilevel"/>
    <w:tmpl w:val="1780D63A"/>
    <w:lvl w:ilvl="0">
      <w:start w:val="1"/>
      <w:numFmt w:val="bullet"/>
      <w:lvlText w:val="●"/>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3">
    <w:nsid w:val="13A72790"/>
    <w:multiLevelType w:val="multilevel"/>
    <w:tmpl w:val="D4A8D540"/>
    <w:lvl w:ilvl="0">
      <w:start w:val="1"/>
      <w:numFmt w:val="bullet"/>
      <w:lvlText w:val="●"/>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4">
    <w:nsid w:val="143A2081"/>
    <w:multiLevelType w:val="multilevel"/>
    <w:tmpl w:val="762AA048"/>
    <w:lvl w:ilvl="0">
      <w:start w:val="1"/>
      <w:numFmt w:val="bullet"/>
      <w:lvlText w:val="●"/>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5">
    <w:nsid w:val="195C0BF2"/>
    <w:multiLevelType w:val="multilevel"/>
    <w:tmpl w:val="DE4A77EE"/>
    <w:lvl w:ilvl="0">
      <w:start w:val="1"/>
      <w:numFmt w:val="bullet"/>
      <w:lvlText w:val="●"/>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6">
    <w:nsid w:val="1F4F54EA"/>
    <w:multiLevelType w:val="multilevel"/>
    <w:tmpl w:val="B9FEBE28"/>
    <w:lvl w:ilvl="0">
      <w:start w:val="1"/>
      <w:numFmt w:val="bullet"/>
      <w:lvlText w:val="●"/>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7">
    <w:nsid w:val="21F74A69"/>
    <w:multiLevelType w:val="multilevel"/>
    <w:tmpl w:val="B60EA774"/>
    <w:lvl w:ilvl="0">
      <w:start w:val="1"/>
      <w:numFmt w:val="bullet"/>
      <w:lvlText w:val="●"/>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8">
    <w:nsid w:val="278B2ECA"/>
    <w:multiLevelType w:val="hybridMultilevel"/>
    <w:tmpl w:val="6CFEA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BC5460"/>
    <w:multiLevelType w:val="hybridMultilevel"/>
    <w:tmpl w:val="3760F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EF4689"/>
    <w:multiLevelType w:val="multilevel"/>
    <w:tmpl w:val="790C2BAA"/>
    <w:lvl w:ilvl="0">
      <w:start w:val="1"/>
      <w:numFmt w:val="bullet"/>
      <w:lvlText w:val="●"/>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11">
    <w:nsid w:val="32051BB2"/>
    <w:multiLevelType w:val="multilevel"/>
    <w:tmpl w:val="55E0D75E"/>
    <w:lvl w:ilvl="0">
      <w:start w:val="1"/>
      <w:numFmt w:val="bullet"/>
      <w:lvlText w:val="●"/>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12">
    <w:nsid w:val="397576F4"/>
    <w:multiLevelType w:val="hybridMultilevel"/>
    <w:tmpl w:val="70F28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9921CB"/>
    <w:multiLevelType w:val="hybridMultilevel"/>
    <w:tmpl w:val="35DE1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3E29BE"/>
    <w:multiLevelType w:val="multilevel"/>
    <w:tmpl w:val="18DC1122"/>
    <w:lvl w:ilvl="0">
      <w:start w:val="1"/>
      <w:numFmt w:val="bullet"/>
      <w:lvlText w:val="●"/>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15">
    <w:nsid w:val="443D2119"/>
    <w:multiLevelType w:val="multilevel"/>
    <w:tmpl w:val="CB8C5E36"/>
    <w:lvl w:ilvl="0">
      <w:start w:val="1"/>
      <w:numFmt w:val="bullet"/>
      <w:lvlText w:val="●"/>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16">
    <w:nsid w:val="4C2A2A54"/>
    <w:multiLevelType w:val="multilevel"/>
    <w:tmpl w:val="2DF68ECC"/>
    <w:lvl w:ilvl="0">
      <w:start w:val="1"/>
      <w:numFmt w:val="bullet"/>
      <w:lvlText w:val="●"/>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17">
    <w:nsid w:val="4F67690D"/>
    <w:multiLevelType w:val="multilevel"/>
    <w:tmpl w:val="EB9EAF36"/>
    <w:lvl w:ilvl="0">
      <w:start w:val="1"/>
      <w:numFmt w:val="bullet"/>
      <w:lvlText w:val="●"/>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18">
    <w:nsid w:val="52B10AA4"/>
    <w:multiLevelType w:val="multilevel"/>
    <w:tmpl w:val="D592D53C"/>
    <w:lvl w:ilvl="0">
      <w:start w:val="1"/>
      <w:numFmt w:val="bullet"/>
      <w:lvlText w:val="●"/>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19">
    <w:nsid w:val="553B6D10"/>
    <w:multiLevelType w:val="multilevel"/>
    <w:tmpl w:val="B4409D14"/>
    <w:lvl w:ilvl="0">
      <w:start w:val="1"/>
      <w:numFmt w:val="bullet"/>
      <w:lvlText w:val="●"/>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20">
    <w:nsid w:val="57407678"/>
    <w:multiLevelType w:val="multilevel"/>
    <w:tmpl w:val="5E348E06"/>
    <w:lvl w:ilvl="0">
      <w:start w:val="1"/>
      <w:numFmt w:val="bullet"/>
      <w:lvlText w:val="●"/>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21">
    <w:nsid w:val="597E01D0"/>
    <w:multiLevelType w:val="multilevel"/>
    <w:tmpl w:val="5DB08F60"/>
    <w:lvl w:ilvl="0">
      <w:start w:val="1"/>
      <w:numFmt w:val="bullet"/>
      <w:lvlText w:val="●"/>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22">
    <w:nsid w:val="5DCD4C91"/>
    <w:multiLevelType w:val="multilevel"/>
    <w:tmpl w:val="5AA60504"/>
    <w:lvl w:ilvl="0">
      <w:start w:val="1"/>
      <w:numFmt w:val="bullet"/>
      <w:lvlText w:val="●"/>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23">
    <w:nsid w:val="63CC4E1F"/>
    <w:multiLevelType w:val="multilevel"/>
    <w:tmpl w:val="71C29240"/>
    <w:lvl w:ilvl="0">
      <w:start w:val="1"/>
      <w:numFmt w:val="bullet"/>
      <w:lvlText w:val="●"/>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24">
    <w:nsid w:val="643F226C"/>
    <w:multiLevelType w:val="multilevel"/>
    <w:tmpl w:val="9070C624"/>
    <w:lvl w:ilvl="0">
      <w:start w:val="1"/>
      <w:numFmt w:val="bullet"/>
      <w:lvlText w:val="●"/>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25">
    <w:nsid w:val="6C2A444B"/>
    <w:multiLevelType w:val="multilevel"/>
    <w:tmpl w:val="79E260A8"/>
    <w:lvl w:ilvl="0">
      <w:start w:val="1"/>
      <w:numFmt w:val="bullet"/>
      <w:lvlText w:val="●"/>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26">
    <w:nsid w:val="6C9D1EF5"/>
    <w:multiLevelType w:val="multilevel"/>
    <w:tmpl w:val="C282A79E"/>
    <w:lvl w:ilvl="0">
      <w:start w:val="1"/>
      <w:numFmt w:val="bullet"/>
      <w:lvlText w:val="●"/>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27">
    <w:nsid w:val="6FA01DBB"/>
    <w:multiLevelType w:val="multilevel"/>
    <w:tmpl w:val="6A0E2ED0"/>
    <w:lvl w:ilvl="0">
      <w:start w:val="1"/>
      <w:numFmt w:val="bullet"/>
      <w:lvlText w:val="●"/>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28">
    <w:nsid w:val="79D3649E"/>
    <w:multiLevelType w:val="multilevel"/>
    <w:tmpl w:val="783C18B0"/>
    <w:lvl w:ilvl="0">
      <w:start w:val="1"/>
      <w:numFmt w:val="bullet"/>
      <w:lvlText w:val="●"/>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num w:numId="1">
    <w:abstractNumId w:val="2"/>
  </w:num>
  <w:num w:numId="2">
    <w:abstractNumId w:val="4"/>
  </w:num>
  <w:num w:numId="3">
    <w:abstractNumId w:val="10"/>
  </w:num>
  <w:num w:numId="4">
    <w:abstractNumId w:val="18"/>
  </w:num>
  <w:num w:numId="5">
    <w:abstractNumId w:val="25"/>
  </w:num>
  <w:num w:numId="6">
    <w:abstractNumId w:val="14"/>
  </w:num>
  <w:num w:numId="7">
    <w:abstractNumId w:val="22"/>
  </w:num>
  <w:num w:numId="8">
    <w:abstractNumId w:val="26"/>
  </w:num>
  <w:num w:numId="9">
    <w:abstractNumId w:val="23"/>
  </w:num>
  <w:num w:numId="10">
    <w:abstractNumId w:val="7"/>
  </w:num>
  <w:num w:numId="11">
    <w:abstractNumId w:val="21"/>
  </w:num>
  <w:num w:numId="12">
    <w:abstractNumId w:val="24"/>
  </w:num>
  <w:num w:numId="13">
    <w:abstractNumId w:val="27"/>
  </w:num>
  <w:num w:numId="14">
    <w:abstractNumId w:val="9"/>
  </w:num>
  <w:num w:numId="15">
    <w:abstractNumId w:val="13"/>
  </w:num>
  <w:num w:numId="16">
    <w:abstractNumId w:val="8"/>
  </w:num>
  <w:num w:numId="17">
    <w:abstractNumId w:val="12"/>
  </w:num>
  <w:num w:numId="18">
    <w:abstractNumId w:val="6"/>
  </w:num>
  <w:num w:numId="19">
    <w:abstractNumId w:val="20"/>
  </w:num>
  <w:num w:numId="20">
    <w:abstractNumId w:val="3"/>
  </w:num>
  <w:num w:numId="21">
    <w:abstractNumId w:val="19"/>
  </w:num>
  <w:num w:numId="22">
    <w:abstractNumId w:val="15"/>
  </w:num>
  <w:num w:numId="23">
    <w:abstractNumId w:val="16"/>
  </w:num>
  <w:num w:numId="24">
    <w:abstractNumId w:val="17"/>
  </w:num>
  <w:num w:numId="25">
    <w:abstractNumId w:val="1"/>
  </w:num>
  <w:num w:numId="26">
    <w:abstractNumId w:val="5"/>
  </w:num>
  <w:num w:numId="27">
    <w:abstractNumId w:val="11"/>
  </w:num>
  <w:num w:numId="28">
    <w:abstractNumId w:val="28"/>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compat/>
  <w:rsids>
    <w:rsidRoot w:val="00D91267"/>
    <w:rsid w:val="00315C61"/>
    <w:rsid w:val="00544CBC"/>
    <w:rsid w:val="00910418"/>
    <w:rsid w:val="00AD0F8C"/>
    <w:rsid w:val="00BE301E"/>
    <w:rsid w:val="00D1659E"/>
    <w:rsid w:val="00D91267"/>
    <w:rsid w:val="00D96ED4"/>
    <w:rsid w:val="00E4674C"/>
    <w:rsid w:val="00E65B58"/>
    <w:rsid w:val="00ED5389"/>
  </w:rsids>
  <m:mathPr>
    <m:mathFont m:val="Georgia"/>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1267"/>
    <w:pPr>
      <w:spacing w:after="0"/>
    </w:pPr>
    <w:rPr>
      <w:rFonts w:ascii="Arial" w:eastAsia="Arial" w:hAnsi="Arial" w:cs="Arial"/>
      <w:color w:val="000000"/>
    </w:rPr>
  </w:style>
  <w:style w:type="paragraph" w:styleId="Heading1">
    <w:name w:val="heading 1"/>
    <w:basedOn w:val="Normal"/>
    <w:next w:val="Normal"/>
    <w:link w:val="Heading1Char"/>
    <w:rsid w:val="00D91267"/>
    <w:pPr>
      <w:spacing w:before="200"/>
      <w:outlineLvl w:val="0"/>
    </w:pPr>
    <w:rPr>
      <w:rFonts w:ascii="Trebuchet MS" w:eastAsia="Trebuchet MS" w:hAnsi="Trebuchet MS" w:cs="Trebuchet MS"/>
      <w:sz w:val="32"/>
    </w:rPr>
  </w:style>
  <w:style w:type="paragraph" w:styleId="Heading2">
    <w:name w:val="heading 2"/>
    <w:basedOn w:val="Normal"/>
    <w:next w:val="Normal"/>
    <w:link w:val="Heading2Char"/>
    <w:rsid w:val="00D91267"/>
    <w:pPr>
      <w:spacing w:before="200"/>
      <w:outlineLvl w:val="1"/>
    </w:pPr>
    <w:rPr>
      <w:rFonts w:ascii="Trebuchet MS" w:eastAsia="Trebuchet MS" w:hAnsi="Trebuchet MS" w:cs="Trebuchet MS"/>
      <w:b/>
      <w:sz w:val="26"/>
    </w:rPr>
  </w:style>
  <w:style w:type="paragraph" w:styleId="Heading3">
    <w:name w:val="heading 3"/>
    <w:basedOn w:val="Normal"/>
    <w:next w:val="Normal"/>
    <w:link w:val="Heading3Char"/>
    <w:rsid w:val="00D91267"/>
    <w:pPr>
      <w:spacing w:before="160"/>
      <w:outlineLvl w:val="2"/>
    </w:pPr>
    <w:rPr>
      <w:rFonts w:ascii="Trebuchet MS" w:eastAsia="Trebuchet MS" w:hAnsi="Trebuchet MS" w:cs="Trebuchet MS"/>
      <w:b/>
      <w:color w:val="666666"/>
      <w:sz w:val="24"/>
    </w:rPr>
  </w:style>
  <w:style w:type="paragraph" w:styleId="Heading4">
    <w:name w:val="heading 4"/>
    <w:basedOn w:val="Normal"/>
    <w:next w:val="Normal"/>
    <w:link w:val="Heading4Char"/>
    <w:rsid w:val="00D91267"/>
    <w:pPr>
      <w:spacing w:before="160"/>
      <w:outlineLvl w:val="3"/>
    </w:pPr>
    <w:rPr>
      <w:rFonts w:ascii="Trebuchet MS" w:eastAsia="Trebuchet MS" w:hAnsi="Trebuchet MS" w:cs="Trebuchet MS"/>
      <w:color w:val="666666"/>
      <w:u w:val="single"/>
    </w:rPr>
  </w:style>
  <w:style w:type="paragraph" w:styleId="Heading5">
    <w:name w:val="heading 5"/>
    <w:basedOn w:val="Normal"/>
    <w:next w:val="Normal"/>
    <w:link w:val="Heading5Char"/>
    <w:rsid w:val="00D91267"/>
    <w:pPr>
      <w:spacing w:before="160"/>
      <w:outlineLvl w:val="4"/>
    </w:pPr>
    <w:rPr>
      <w:rFonts w:ascii="Trebuchet MS" w:eastAsia="Trebuchet MS" w:hAnsi="Trebuchet MS" w:cs="Trebuchet MS"/>
      <w:color w:val="666666"/>
    </w:rPr>
  </w:style>
  <w:style w:type="paragraph" w:styleId="Heading6">
    <w:name w:val="heading 6"/>
    <w:basedOn w:val="Normal"/>
    <w:next w:val="Normal"/>
    <w:link w:val="Heading6Char"/>
    <w:rsid w:val="00D91267"/>
    <w:pPr>
      <w:spacing w:before="160"/>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91267"/>
    <w:rPr>
      <w:rFonts w:ascii="Trebuchet MS" w:eastAsia="Trebuchet MS" w:hAnsi="Trebuchet MS" w:cs="Trebuchet MS"/>
      <w:color w:val="000000"/>
      <w:sz w:val="32"/>
    </w:rPr>
  </w:style>
  <w:style w:type="character" w:customStyle="1" w:styleId="Heading2Char">
    <w:name w:val="Heading 2 Char"/>
    <w:basedOn w:val="DefaultParagraphFont"/>
    <w:link w:val="Heading2"/>
    <w:rsid w:val="00D91267"/>
    <w:rPr>
      <w:rFonts w:ascii="Trebuchet MS" w:eastAsia="Trebuchet MS" w:hAnsi="Trebuchet MS" w:cs="Trebuchet MS"/>
      <w:b/>
      <w:color w:val="000000"/>
      <w:sz w:val="26"/>
    </w:rPr>
  </w:style>
  <w:style w:type="character" w:customStyle="1" w:styleId="Heading3Char">
    <w:name w:val="Heading 3 Char"/>
    <w:basedOn w:val="DefaultParagraphFont"/>
    <w:link w:val="Heading3"/>
    <w:rsid w:val="00D91267"/>
    <w:rPr>
      <w:rFonts w:ascii="Trebuchet MS" w:eastAsia="Trebuchet MS" w:hAnsi="Trebuchet MS" w:cs="Trebuchet MS"/>
      <w:b/>
      <w:color w:val="666666"/>
      <w:sz w:val="24"/>
    </w:rPr>
  </w:style>
  <w:style w:type="character" w:customStyle="1" w:styleId="Heading4Char">
    <w:name w:val="Heading 4 Char"/>
    <w:basedOn w:val="DefaultParagraphFont"/>
    <w:link w:val="Heading4"/>
    <w:rsid w:val="00D91267"/>
    <w:rPr>
      <w:rFonts w:ascii="Trebuchet MS" w:eastAsia="Trebuchet MS" w:hAnsi="Trebuchet MS" w:cs="Trebuchet MS"/>
      <w:color w:val="666666"/>
      <w:u w:val="single"/>
    </w:rPr>
  </w:style>
  <w:style w:type="character" w:customStyle="1" w:styleId="Heading5Char">
    <w:name w:val="Heading 5 Char"/>
    <w:basedOn w:val="DefaultParagraphFont"/>
    <w:link w:val="Heading5"/>
    <w:rsid w:val="00D91267"/>
    <w:rPr>
      <w:rFonts w:ascii="Trebuchet MS" w:eastAsia="Trebuchet MS" w:hAnsi="Trebuchet MS" w:cs="Trebuchet MS"/>
      <w:color w:val="666666"/>
    </w:rPr>
  </w:style>
  <w:style w:type="character" w:customStyle="1" w:styleId="Heading6Char">
    <w:name w:val="Heading 6 Char"/>
    <w:basedOn w:val="DefaultParagraphFont"/>
    <w:link w:val="Heading6"/>
    <w:rsid w:val="00D91267"/>
    <w:rPr>
      <w:rFonts w:ascii="Trebuchet MS" w:eastAsia="Trebuchet MS" w:hAnsi="Trebuchet MS" w:cs="Trebuchet MS"/>
      <w:i/>
      <w:color w:val="666666"/>
    </w:rPr>
  </w:style>
  <w:style w:type="paragraph" w:styleId="Title">
    <w:name w:val="Title"/>
    <w:basedOn w:val="Normal"/>
    <w:next w:val="Normal"/>
    <w:link w:val="TitleChar"/>
    <w:rsid w:val="00D91267"/>
    <w:rPr>
      <w:rFonts w:ascii="Trebuchet MS" w:eastAsia="Trebuchet MS" w:hAnsi="Trebuchet MS" w:cs="Trebuchet MS"/>
      <w:sz w:val="42"/>
    </w:rPr>
  </w:style>
  <w:style w:type="character" w:customStyle="1" w:styleId="TitleChar">
    <w:name w:val="Title Char"/>
    <w:basedOn w:val="DefaultParagraphFont"/>
    <w:link w:val="Title"/>
    <w:rsid w:val="00D91267"/>
    <w:rPr>
      <w:rFonts w:ascii="Trebuchet MS" w:eastAsia="Trebuchet MS" w:hAnsi="Trebuchet MS" w:cs="Trebuchet MS"/>
      <w:color w:val="000000"/>
      <w:sz w:val="42"/>
    </w:rPr>
  </w:style>
  <w:style w:type="paragraph" w:styleId="Subtitle">
    <w:name w:val="Subtitle"/>
    <w:basedOn w:val="Normal"/>
    <w:next w:val="Normal"/>
    <w:link w:val="SubtitleChar"/>
    <w:rsid w:val="00D91267"/>
    <w:pPr>
      <w:spacing w:after="200"/>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D91267"/>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D912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67"/>
    <w:rPr>
      <w:rFonts w:ascii="Tahoma" w:eastAsia="Arial" w:hAnsi="Tahoma" w:cs="Tahoma"/>
      <w:color w:val="000000"/>
      <w:sz w:val="16"/>
      <w:szCs w:val="16"/>
    </w:rPr>
  </w:style>
  <w:style w:type="table" w:styleId="TableGrid">
    <w:name w:val="Table Grid"/>
    <w:basedOn w:val="TableNormal"/>
    <w:uiPriority w:val="59"/>
    <w:rsid w:val="00D9126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play">
    <w:name w:val="Display"/>
    <w:basedOn w:val="Normal"/>
    <w:rsid w:val="00D91267"/>
    <w:pPr>
      <w:tabs>
        <w:tab w:val="left" w:pos="454"/>
        <w:tab w:val="left" w:pos="907"/>
        <w:tab w:val="left" w:pos="1361"/>
        <w:tab w:val="left" w:pos="1814"/>
      </w:tabs>
      <w:spacing w:after="120" w:line="240" w:lineRule="auto"/>
    </w:pPr>
    <w:rPr>
      <w:rFonts w:eastAsia="Times New Roman" w:cs="Times New Roman"/>
      <w:b/>
      <w:color w:val="808080"/>
      <w:sz w:val="19"/>
      <w:szCs w:val="20"/>
      <w:lang w:val="en-GB"/>
    </w:rPr>
  </w:style>
  <w:style w:type="paragraph" w:styleId="ListParagraph">
    <w:name w:val="List Paragraph"/>
    <w:basedOn w:val="Normal"/>
    <w:uiPriority w:val="34"/>
    <w:qFormat/>
    <w:rsid w:val="00D91267"/>
    <w:pPr>
      <w:ind w:left="720"/>
      <w:contextualSpacing/>
    </w:pPr>
  </w:style>
  <w:style w:type="paragraph" w:styleId="FootnoteText">
    <w:name w:val="footnote text"/>
    <w:basedOn w:val="Normal"/>
    <w:link w:val="FootnoteTextChar"/>
    <w:uiPriority w:val="99"/>
    <w:semiHidden/>
    <w:unhideWhenUsed/>
    <w:rsid w:val="00D91267"/>
    <w:pPr>
      <w:spacing w:line="240" w:lineRule="auto"/>
    </w:pPr>
    <w:rPr>
      <w:sz w:val="20"/>
      <w:szCs w:val="20"/>
    </w:rPr>
  </w:style>
  <w:style w:type="character" w:customStyle="1" w:styleId="FootnoteTextChar">
    <w:name w:val="Footnote Text Char"/>
    <w:basedOn w:val="DefaultParagraphFont"/>
    <w:link w:val="FootnoteText"/>
    <w:uiPriority w:val="99"/>
    <w:semiHidden/>
    <w:rsid w:val="00D91267"/>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D9126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1267"/>
    <w:pPr>
      <w:spacing w:after="0"/>
    </w:pPr>
    <w:rPr>
      <w:rFonts w:ascii="Arial" w:eastAsia="Arial" w:hAnsi="Arial" w:cs="Arial"/>
      <w:color w:val="000000"/>
    </w:rPr>
  </w:style>
  <w:style w:type="paragraph" w:styleId="Heading1">
    <w:name w:val="heading 1"/>
    <w:basedOn w:val="Normal"/>
    <w:next w:val="Normal"/>
    <w:link w:val="Heading1Char"/>
    <w:rsid w:val="00D91267"/>
    <w:pPr>
      <w:spacing w:before="200"/>
      <w:outlineLvl w:val="0"/>
    </w:pPr>
    <w:rPr>
      <w:rFonts w:ascii="Trebuchet MS" w:eastAsia="Trebuchet MS" w:hAnsi="Trebuchet MS" w:cs="Trebuchet MS"/>
      <w:sz w:val="32"/>
    </w:rPr>
  </w:style>
  <w:style w:type="paragraph" w:styleId="Heading2">
    <w:name w:val="heading 2"/>
    <w:basedOn w:val="Normal"/>
    <w:next w:val="Normal"/>
    <w:link w:val="Heading2Char"/>
    <w:rsid w:val="00D91267"/>
    <w:pPr>
      <w:spacing w:before="200"/>
      <w:outlineLvl w:val="1"/>
    </w:pPr>
    <w:rPr>
      <w:rFonts w:ascii="Trebuchet MS" w:eastAsia="Trebuchet MS" w:hAnsi="Trebuchet MS" w:cs="Trebuchet MS"/>
      <w:b/>
      <w:sz w:val="26"/>
    </w:rPr>
  </w:style>
  <w:style w:type="paragraph" w:styleId="Heading3">
    <w:name w:val="heading 3"/>
    <w:basedOn w:val="Normal"/>
    <w:next w:val="Normal"/>
    <w:link w:val="Heading3Char"/>
    <w:rsid w:val="00D91267"/>
    <w:pPr>
      <w:spacing w:before="160"/>
      <w:outlineLvl w:val="2"/>
    </w:pPr>
    <w:rPr>
      <w:rFonts w:ascii="Trebuchet MS" w:eastAsia="Trebuchet MS" w:hAnsi="Trebuchet MS" w:cs="Trebuchet MS"/>
      <w:b/>
      <w:color w:val="666666"/>
      <w:sz w:val="24"/>
    </w:rPr>
  </w:style>
  <w:style w:type="paragraph" w:styleId="Heading4">
    <w:name w:val="heading 4"/>
    <w:basedOn w:val="Normal"/>
    <w:next w:val="Normal"/>
    <w:link w:val="Heading4Char"/>
    <w:rsid w:val="00D91267"/>
    <w:pPr>
      <w:spacing w:before="160"/>
      <w:outlineLvl w:val="3"/>
    </w:pPr>
    <w:rPr>
      <w:rFonts w:ascii="Trebuchet MS" w:eastAsia="Trebuchet MS" w:hAnsi="Trebuchet MS" w:cs="Trebuchet MS"/>
      <w:color w:val="666666"/>
      <w:u w:val="single"/>
    </w:rPr>
  </w:style>
  <w:style w:type="paragraph" w:styleId="Heading5">
    <w:name w:val="heading 5"/>
    <w:basedOn w:val="Normal"/>
    <w:next w:val="Normal"/>
    <w:link w:val="Heading5Char"/>
    <w:rsid w:val="00D91267"/>
    <w:pPr>
      <w:spacing w:before="160"/>
      <w:outlineLvl w:val="4"/>
    </w:pPr>
    <w:rPr>
      <w:rFonts w:ascii="Trebuchet MS" w:eastAsia="Trebuchet MS" w:hAnsi="Trebuchet MS" w:cs="Trebuchet MS"/>
      <w:color w:val="666666"/>
    </w:rPr>
  </w:style>
  <w:style w:type="paragraph" w:styleId="Heading6">
    <w:name w:val="heading 6"/>
    <w:basedOn w:val="Normal"/>
    <w:next w:val="Normal"/>
    <w:link w:val="Heading6Char"/>
    <w:rsid w:val="00D91267"/>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1267"/>
    <w:rPr>
      <w:rFonts w:ascii="Trebuchet MS" w:eastAsia="Trebuchet MS" w:hAnsi="Trebuchet MS" w:cs="Trebuchet MS"/>
      <w:color w:val="000000"/>
      <w:sz w:val="32"/>
    </w:rPr>
  </w:style>
  <w:style w:type="character" w:customStyle="1" w:styleId="Heading2Char">
    <w:name w:val="Heading 2 Char"/>
    <w:basedOn w:val="DefaultParagraphFont"/>
    <w:link w:val="Heading2"/>
    <w:rsid w:val="00D91267"/>
    <w:rPr>
      <w:rFonts w:ascii="Trebuchet MS" w:eastAsia="Trebuchet MS" w:hAnsi="Trebuchet MS" w:cs="Trebuchet MS"/>
      <w:b/>
      <w:color w:val="000000"/>
      <w:sz w:val="26"/>
    </w:rPr>
  </w:style>
  <w:style w:type="character" w:customStyle="1" w:styleId="Heading3Char">
    <w:name w:val="Heading 3 Char"/>
    <w:basedOn w:val="DefaultParagraphFont"/>
    <w:link w:val="Heading3"/>
    <w:rsid w:val="00D91267"/>
    <w:rPr>
      <w:rFonts w:ascii="Trebuchet MS" w:eastAsia="Trebuchet MS" w:hAnsi="Trebuchet MS" w:cs="Trebuchet MS"/>
      <w:b/>
      <w:color w:val="666666"/>
      <w:sz w:val="24"/>
    </w:rPr>
  </w:style>
  <w:style w:type="character" w:customStyle="1" w:styleId="Heading4Char">
    <w:name w:val="Heading 4 Char"/>
    <w:basedOn w:val="DefaultParagraphFont"/>
    <w:link w:val="Heading4"/>
    <w:rsid w:val="00D91267"/>
    <w:rPr>
      <w:rFonts w:ascii="Trebuchet MS" w:eastAsia="Trebuchet MS" w:hAnsi="Trebuchet MS" w:cs="Trebuchet MS"/>
      <w:color w:val="666666"/>
      <w:u w:val="single"/>
    </w:rPr>
  </w:style>
  <w:style w:type="character" w:customStyle="1" w:styleId="Heading5Char">
    <w:name w:val="Heading 5 Char"/>
    <w:basedOn w:val="DefaultParagraphFont"/>
    <w:link w:val="Heading5"/>
    <w:rsid w:val="00D91267"/>
    <w:rPr>
      <w:rFonts w:ascii="Trebuchet MS" w:eastAsia="Trebuchet MS" w:hAnsi="Trebuchet MS" w:cs="Trebuchet MS"/>
      <w:color w:val="666666"/>
    </w:rPr>
  </w:style>
  <w:style w:type="character" w:customStyle="1" w:styleId="Heading6Char">
    <w:name w:val="Heading 6 Char"/>
    <w:basedOn w:val="DefaultParagraphFont"/>
    <w:link w:val="Heading6"/>
    <w:rsid w:val="00D91267"/>
    <w:rPr>
      <w:rFonts w:ascii="Trebuchet MS" w:eastAsia="Trebuchet MS" w:hAnsi="Trebuchet MS" w:cs="Trebuchet MS"/>
      <w:i/>
      <w:color w:val="666666"/>
    </w:rPr>
  </w:style>
  <w:style w:type="paragraph" w:styleId="Title">
    <w:name w:val="Title"/>
    <w:basedOn w:val="Normal"/>
    <w:next w:val="Normal"/>
    <w:link w:val="TitleChar"/>
    <w:rsid w:val="00D91267"/>
    <w:rPr>
      <w:rFonts w:ascii="Trebuchet MS" w:eastAsia="Trebuchet MS" w:hAnsi="Trebuchet MS" w:cs="Trebuchet MS"/>
      <w:sz w:val="42"/>
    </w:rPr>
  </w:style>
  <w:style w:type="character" w:customStyle="1" w:styleId="TitleChar">
    <w:name w:val="Title Char"/>
    <w:basedOn w:val="DefaultParagraphFont"/>
    <w:link w:val="Title"/>
    <w:rsid w:val="00D91267"/>
    <w:rPr>
      <w:rFonts w:ascii="Trebuchet MS" w:eastAsia="Trebuchet MS" w:hAnsi="Trebuchet MS" w:cs="Trebuchet MS"/>
      <w:color w:val="000000"/>
      <w:sz w:val="42"/>
    </w:rPr>
  </w:style>
  <w:style w:type="paragraph" w:styleId="Subtitle">
    <w:name w:val="Subtitle"/>
    <w:basedOn w:val="Normal"/>
    <w:next w:val="Normal"/>
    <w:link w:val="SubtitleChar"/>
    <w:rsid w:val="00D91267"/>
    <w:pPr>
      <w:spacing w:after="200"/>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D91267"/>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D912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67"/>
    <w:rPr>
      <w:rFonts w:ascii="Tahoma" w:eastAsia="Arial" w:hAnsi="Tahoma" w:cs="Tahoma"/>
      <w:color w:val="000000"/>
      <w:sz w:val="16"/>
      <w:szCs w:val="16"/>
    </w:rPr>
  </w:style>
  <w:style w:type="table" w:styleId="TableGrid">
    <w:name w:val="Table Grid"/>
    <w:basedOn w:val="TableNormal"/>
    <w:uiPriority w:val="59"/>
    <w:rsid w:val="00D9126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play">
    <w:name w:val="Display"/>
    <w:basedOn w:val="Normal"/>
    <w:rsid w:val="00D91267"/>
    <w:pPr>
      <w:tabs>
        <w:tab w:val="left" w:pos="454"/>
        <w:tab w:val="left" w:pos="907"/>
        <w:tab w:val="left" w:pos="1361"/>
        <w:tab w:val="left" w:pos="1814"/>
      </w:tabs>
      <w:spacing w:after="120" w:line="240" w:lineRule="auto"/>
    </w:pPr>
    <w:rPr>
      <w:rFonts w:eastAsia="Times New Roman" w:cs="Times New Roman"/>
      <w:b/>
      <w:color w:val="808080"/>
      <w:sz w:val="19"/>
      <w:szCs w:val="20"/>
      <w:lang w:val="en-GB"/>
    </w:rPr>
  </w:style>
  <w:style w:type="paragraph" w:styleId="ListParagraph">
    <w:name w:val="List Paragraph"/>
    <w:basedOn w:val="Normal"/>
    <w:uiPriority w:val="34"/>
    <w:qFormat/>
    <w:rsid w:val="00D91267"/>
    <w:pPr>
      <w:ind w:left="720"/>
      <w:contextualSpacing/>
    </w:pPr>
  </w:style>
  <w:style w:type="paragraph" w:styleId="FootnoteText">
    <w:name w:val="footnote text"/>
    <w:basedOn w:val="Normal"/>
    <w:link w:val="FootnoteTextChar"/>
    <w:uiPriority w:val="99"/>
    <w:semiHidden/>
    <w:unhideWhenUsed/>
    <w:rsid w:val="00D91267"/>
    <w:pPr>
      <w:spacing w:line="240" w:lineRule="auto"/>
    </w:pPr>
    <w:rPr>
      <w:sz w:val="20"/>
      <w:szCs w:val="20"/>
    </w:rPr>
  </w:style>
  <w:style w:type="character" w:customStyle="1" w:styleId="FootnoteTextChar">
    <w:name w:val="Footnote Text Char"/>
    <w:basedOn w:val="DefaultParagraphFont"/>
    <w:link w:val="FootnoteText"/>
    <w:uiPriority w:val="99"/>
    <w:semiHidden/>
    <w:rsid w:val="00D91267"/>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D91267"/>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1098</Words>
  <Characters>6263</Characters>
  <Application>Microsoft Macintosh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Stevenson</dc:creator>
  <cp:lastModifiedBy>Heather Crockett</cp:lastModifiedBy>
  <cp:revision>2</cp:revision>
  <dcterms:created xsi:type="dcterms:W3CDTF">2013-09-28T13:55:00Z</dcterms:created>
  <dcterms:modified xsi:type="dcterms:W3CDTF">2013-09-28T13:55:00Z</dcterms:modified>
</cp:coreProperties>
</file>